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C9186C" w14:textId="77777777" w:rsidR="0061349D" w:rsidRPr="00EC7939" w:rsidRDefault="008935E3" w:rsidP="00065888">
      <w:pPr>
        <w:spacing w:after="0" w:line="240" w:lineRule="auto"/>
        <w:rPr>
          <w:b/>
          <w:lang w:val="en-US"/>
        </w:rPr>
      </w:pPr>
      <w:r w:rsidRPr="00EC7939">
        <w:rPr>
          <w:noProof/>
          <w:lang w:val="en-US"/>
        </w:rPr>
        <w:drawing>
          <wp:anchor distT="0" distB="0" distL="114300" distR="114300" simplePos="0" relativeHeight="251659264" behindDoc="0" locked="0" layoutInCell="1" allowOverlap="1" wp14:anchorId="306E781E" wp14:editId="1902D996">
            <wp:simplePos x="0" y="0"/>
            <wp:positionH relativeFrom="margin">
              <wp:posOffset>38100</wp:posOffset>
            </wp:positionH>
            <wp:positionV relativeFrom="paragraph">
              <wp:posOffset>-570230</wp:posOffset>
            </wp:positionV>
            <wp:extent cx="1647825" cy="6477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svart_webb.png"/>
                    <pic:cNvPicPr/>
                  </pic:nvPicPr>
                  <pic:blipFill>
                    <a:blip r:embed="rId8">
                      <a:extLst>
                        <a:ext uri="{28A0092B-C50C-407E-A947-70E740481C1C}">
                          <a14:useLocalDpi xmlns:a14="http://schemas.microsoft.com/office/drawing/2010/main" val="0"/>
                        </a:ext>
                      </a:extLst>
                    </a:blip>
                    <a:stretch>
                      <a:fillRect/>
                    </a:stretch>
                  </pic:blipFill>
                  <pic:spPr>
                    <a:xfrm>
                      <a:off x="0" y="0"/>
                      <a:ext cx="1647825" cy="647700"/>
                    </a:xfrm>
                    <a:prstGeom prst="rect">
                      <a:avLst/>
                    </a:prstGeom>
                  </pic:spPr>
                </pic:pic>
              </a:graphicData>
            </a:graphic>
            <wp14:sizeRelH relativeFrom="margin">
              <wp14:pctWidth>0</wp14:pctWidth>
            </wp14:sizeRelH>
            <wp14:sizeRelV relativeFrom="margin">
              <wp14:pctHeight>0</wp14:pctHeight>
            </wp14:sizeRelV>
          </wp:anchor>
        </w:drawing>
      </w:r>
      <w:r w:rsidRPr="00EC7939">
        <w:rPr>
          <w:b/>
          <w:noProof/>
          <w:lang w:val="en-US"/>
        </w:rPr>
        <w:drawing>
          <wp:anchor distT="0" distB="0" distL="114300" distR="114300" simplePos="0" relativeHeight="251658240" behindDoc="0" locked="0" layoutInCell="1" allowOverlap="1" wp14:anchorId="54696999" wp14:editId="6B04EE24">
            <wp:simplePos x="0" y="0"/>
            <wp:positionH relativeFrom="margin">
              <wp:posOffset>3883660</wp:posOffset>
            </wp:positionH>
            <wp:positionV relativeFrom="paragraph">
              <wp:posOffset>-723900</wp:posOffset>
            </wp:positionV>
            <wp:extent cx="1843082" cy="1571625"/>
            <wp:effectExtent l="0" t="0" r="508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43082" cy="1571625"/>
                    </a:xfrm>
                    <a:prstGeom prst="rect">
                      <a:avLst/>
                    </a:prstGeom>
                    <a:noFill/>
                  </pic:spPr>
                </pic:pic>
              </a:graphicData>
            </a:graphic>
            <wp14:sizeRelH relativeFrom="margin">
              <wp14:pctWidth>0</wp14:pctWidth>
            </wp14:sizeRelH>
            <wp14:sizeRelV relativeFrom="margin">
              <wp14:pctHeight>0</wp14:pctHeight>
            </wp14:sizeRelV>
          </wp:anchor>
        </w:drawing>
      </w:r>
      <w:r w:rsidR="002B69FA" w:rsidRPr="00EC7939">
        <w:rPr>
          <w:b/>
          <w:lang w:val="en-US"/>
        </w:rPr>
        <w:t xml:space="preserve">                </w:t>
      </w:r>
    </w:p>
    <w:p w14:paraId="0EBA9DEF" w14:textId="77777777" w:rsidR="00065888" w:rsidRPr="00EC7939" w:rsidRDefault="00065888" w:rsidP="00065888">
      <w:pPr>
        <w:spacing w:after="0" w:line="240" w:lineRule="auto"/>
        <w:rPr>
          <w:rFonts w:ascii="Tahoma" w:hAnsi="Tahoma" w:cs="Tahoma"/>
          <w:b/>
          <w:sz w:val="28"/>
          <w:szCs w:val="28"/>
          <w:lang w:val="en-US"/>
        </w:rPr>
      </w:pPr>
    </w:p>
    <w:p w14:paraId="2849A43B" w14:textId="77777777" w:rsidR="00646239" w:rsidRPr="00EC7939" w:rsidRDefault="00646239" w:rsidP="00065888">
      <w:pPr>
        <w:spacing w:after="0" w:line="240" w:lineRule="auto"/>
        <w:rPr>
          <w:rFonts w:ascii="Tahoma" w:hAnsi="Tahoma" w:cs="Tahoma"/>
          <w:b/>
          <w:color w:val="000000" w:themeColor="text1"/>
          <w:sz w:val="36"/>
          <w:szCs w:val="36"/>
          <w:lang w:val="en-US"/>
        </w:rPr>
      </w:pPr>
    </w:p>
    <w:p w14:paraId="2C2E2D13" w14:textId="77777777" w:rsidR="00646239" w:rsidRPr="00EC7939" w:rsidRDefault="00646239" w:rsidP="00065888">
      <w:pPr>
        <w:spacing w:after="0" w:line="240" w:lineRule="auto"/>
        <w:rPr>
          <w:rFonts w:ascii="Tahoma" w:hAnsi="Tahoma" w:cs="Tahoma"/>
          <w:b/>
          <w:color w:val="000000" w:themeColor="text1"/>
          <w:sz w:val="36"/>
          <w:szCs w:val="36"/>
          <w:lang w:val="en-US"/>
        </w:rPr>
      </w:pPr>
    </w:p>
    <w:p w14:paraId="0283E9E1" w14:textId="7E35FC9A" w:rsidR="00FB6916" w:rsidRPr="00EC7939" w:rsidRDefault="00811A00" w:rsidP="00065888">
      <w:pPr>
        <w:spacing w:after="0" w:line="240" w:lineRule="auto"/>
        <w:rPr>
          <w:rFonts w:ascii="Tahoma" w:hAnsi="Tahoma" w:cs="Tahoma"/>
          <w:b/>
          <w:color w:val="000000" w:themeColor="text1"/>
          <w:sz w:val="28"/>
          <w:szCs w:val="28"/>
          <w:lang w:val="en-US"/>
        </w:rPr>
      </w:pPr>
      <w:r w:rsidRPr="00EC7939">
        <w:rPr>
          <w:rFonts w:ascii="Tahoma" w:hAnsi="Tahoma" w:cs="Tahoma"/>
          <w:b/>
          <w:color w:val="000000" w:themeColor="text1"/>
          <w:sz w:val="28"/>
          <w:szCs w:val="28"/>
          <w:lang w:val="en-US"/>
        </w:rPr>
        <w:t>Me</w:t>
      </w:r>
      <w:r w:rsidR="00B975FA" w:rsidRPr="00EC7939">
        <w:rPr>
          <w:rFonts w:ascii="Tahoma" w:hAnsi="Tahoma" w:cs="Tahoma"/>
          <w:b/>
          <w:color w:val="000000" w:themeColor="text1"/>
          <w:sz w:val="28"/>
          <w:szCs w:val="28"/>
          <w:lang w:val="en-US"/>
        </w:rPr>
        <w:t xml:space="preserve">mbership information </w:t>
      </w:r>
      <w:r w:rsidR="00961028" w:rsidRPr="00EC7939">
        <w:rPr>
          <w:rFonts w:ascii="Tahoma" w:hAnsi="Tahoma" w:cs="Tahoma"/>
          <w:b/>
          <w:color w:val="000000" w:themeColor="text1"/>
          <w:sz w:val="28"/>
          <w:szCs w:val="28"/>
          <w:lang w:val="en-US"/>
        </w:rPr>
        <w:t>2</w:t>
      </w:r>
      <w:r w:rsidR="00615D04" w:rsidRPr="00EC7939">
        <w:rPr>
          <w:rFonts w:ascii="Tahoma" w:hAnsi="Tahoma" w:cs="Tahoma"/>
          <w:b/>
          <w:color w:val="000000" w:themeColor="text1"/>
          <w:sz w:val="28"/>
          <w:szCs w:val="28"/>
          <w:lang w:val="en-US"/>
        </w:rPr>
        <w:t>2</w:t>
      </w:r>
      <w:r w:rsidRPr="00EC7939">
        <w:rPr>
          <w:rFonts w:ascii="Tahoma" w:hAnsi="Tahoma" w:cs="Tahoma"/>
          <w:b/>
          <w:color w:val="000000" w:themeColor="text1"/>
          <w:sz w:val="28"/>
          <w:szCs w:val="28"/>
          <w:lang w:val="en-US"/>
        </w:rPr>
        <w:t>w</w:t>
      </w:r>
      <w:r w:rsidR="0039186D" w:rsidRPr="00EC7939">
        <w:rPr>
          <w:rFonts w:ascii="Tahoma" w:hAnsi="Tahoma" w:cs="Tahoma"/>
          <w:b/>
          <w:color w:val="000000" w:themeColor="text1"/>
          <w:sz w:val="28"/>
          <w:szCs w:val="28"/>
          <w:lang w:val="en-US"/>
        </w:rPr>
        <w:t>45</w:t>
      </w:r>
    </w:p>
    <w:p w14:paraId="19B00427" w14:textId="77777777" w:rsidR="00886D20" w:rsidRPr="00EC7939" w:rsidRDefault="00886D20" w:rsidP="00065888">
      <w:pPr>
        <w:spacing w:after="0" w:line="240" w:lineRule="auto"/>
        <w:rPr>
          <w:rFonts w:ascii="Tahoma" w:hAnsi="Tahoma" w:cs="Tahoma"/>
          <w:color w:val="000000" w:themeColor="text1"/>
          <w:lang w:val="en-US"/>
        </w:rPr>
      </w:pPr>
    </w:p>
    <w:p w14:paraId="109C147B" w14:textId="03CAB121" w:rsidR="00102EE9" w:rsidRPr="00EC7939" w:rsidRDefault="00B975FA" w:rsidP="00102EE9">
      <w:pPr>
        <w:spacing w:after="0" w:line="240" w:lineRule="auto"/>
        <w:rPr>
          <w:rFonts w:ascii="Tahoma" w:hAnsi="Tahoma" w:cs="Tahoma"/>
          <w:b/>
          <w:lang w:val="en-US"/>
        </w:rPr>
      </w:pPr>
      <w:r w:rsidRPr="00EC7939">
        <w:rPr>
          <w:rFonts w:ascii="Tahoma" w:hAnsi="Tahoma" w:cs="Tahoma"/>
          <w:b/>
          <w:lang w:val="en-US"/>
        </w:rPr>
        <w:t>Dear member</w:t>
      </w:r>
      <w:r w:rsidR="00102EE9" w:rsidRPr="00EC7939">
        <w:rPr>
          <w:rFonts w:ascii="Tahoma" w:hAnsi="Tahoma" w:cs="Tahoma"/>
          <w:b/>
          <w:lang w:val="en-US"/>
        </w:rPr>
        <w:t>!</w:t>
      </w:r>
    </w:p>
    <w:p w14:paraId="4C9EB6C5" w14:textId="55BFA0D8" w:rsidR="00F11FAF" w:rsidRPr="00EC7939" w:rsidRDefault="00B975FA" w:rsidP="00102EE9">
      <w:pPr>
        <w:spacing w:after="0" w:line="240" w:lineRule="auto"/>
        <w:rPr>
          <w:rFonts w:ascii="Tahoma" w:hAnsi="Tahoma" w:cs="Tahoma"/>
          <w:sz w:val="20"/>
          <w:szCs w:val="20"/>
          <w:lang w:val="en-US"/>
        </w:rPr>
      </w:pPr>
      <w:r w:rsidRPr="00EC7939">
        <w:rPr>
          <w:rFonts w:ascii="Tahoma" w:hAnsi="Tahoma" w:cs="Tahoma"/>
          <w:sz w:val="20"/>
          <w:szCs w:val="20"/>
          <w:lang w:val="en-US"/>
        </w:rPr>
        <w:t>Here comes a new member letter.</w:t>
      </w:r>
      <w:r w:rsidRPr="00EC7939">
        <w:rPr>
          <w:rFonts w:ascii="Tahoma" w:hAnsi="Tahoma" w:cs="Tahoma"/>
          <w:sz w:val="20"/>
          <w:szCs w:val="20"/>
          <w:lang w:val="en-US"/>
        </w:rPr>
        <w:br/>
      </w:r>
    </w:p>
    <w:p w14:paraId="3FE5D1A9" w14:textId="68C09286" w:rsidR="000417B1" w:rsidRPr="00EC7939" w:rsidRDefault="00B975FA" w:rsidP="00102EE9">
      <w:pPr>
        <w:spacing w:after="0" w:line="240" w:lineRule="auto"/>
        <w:rPr>
          <w:rFonts w:ascii="Tahoma" w:hAnsi="Tahoma" w:cs="Tahoma"/>
          <w:b/>
          <w:bCs/>
          <w:sz w:val="20"/>
          <w:szCs w:val="20"/>
          <w:lang w:val="en-US"/>
        </w:rPr>
      </w:pPr>
      <w:bookmarkStart w:id="0" w:name="_Hlk118790222"/>
      <w:r w:rsidRPr="00EC7939">
        <w:rPr>
          <w:rFonts w:ascii="Tahoma" w:hAnsi="Tahoma" w:cs="Tahoma"/>
          <w:b/>
          <w:bCs/>
          <w:sz w:val="20"/>
          <w:szCs w:val="20"/>
          <w:lang w:val="en-US"/>
        </w:rPr>
        <w:t>Salary revision</w:t>
      </w:r>
      <w:r w:rsidR="00F11FAF" w:rsidRPr="00EC7939">
        <w:rPr>
          <w:rFonts w:ascii="Tahoma" w:hAnsi="Tahoma" w:cs="Tahoma"/>
          <w:b/>
          <w:bCs/>
          <w:sz w:val="20"/>
          <w:szCs w:val="20"/>
          <w:lang w:val="en-US"/>
        </w:rPr>
        <w:t xml:space="preserve"> 2023</w:t>
      </w:r>
      <w:r w:rsidR="000417B1" w:rsidRPr="00EC7939">
        <w:rPr>
          <w:rFonts w:ascii="Tahoma" w:hAnsi="Tahoma" w:cs="Tahoma"/>
          <w:b/>
          <w:bCs/>
          <w:sz w:val="20"/>
          <w:szCs w:val="20"/>
          <w:lang w:val="en-US"/>
        </w:rPr>
        <w:t xml:space="preserve"> </w:t>
      </w:r>
    </w:p>
    <w:bookmarkEnd w:id="0"/>
    <w:p w14:paraId="7D9DBBB8" w14:textId="2E6A9B2B" w:rsidR="00F11FAF" w:rsidRPr="00EC7939" w:rsidRDefault="00B975FA" w:rsidP="00102EE9">
      <w:pPr>
        <w:spacing w:after="0" w:line="240" w:lineRule="auto"/>
        <w:rPr>
          <w:rFonts w:ascii="Tahoma" w:hAnsi="Tahoma" w:cs="Tahoma"/>
          <w:sz w:val="18"/>
          <w:szCs w:val="18"/>
          <w:lang w:val="en-US"/>
        </w:rPr>
      </w:pPr>
      <w:r w:rsidRPr="00EC7939">
        <w:rPr>
          <w:rFonts w:ascii="Tahoma" w:hAnsi="Tahoma" w:cs="Tahoma"/>
          <w:sz w:val="18"/>
          <w:szCs w:val="18"/>
          <w:lang w:val="en-US"/>
        </w:rPr>
        <w:t>Regarding salary revision, not much has happened yet based on the central negotiations. We will return as soon as we have something interesting and new around the audit.</w:t>
      </w:r>
    </w:p>
    <w:p w14:paraId="4CDF2B2C" w14:textId="77777777" w:rsidR="00B975FA" w:rsidRPr="00EC7939" w:rsidRDefault="00B975FA" w:rsidP="00102EE9">
      <w:pPr>
        <w:spacing w:after="0" w:line="240" w:lineRule="auto"/>
        <w:rPr>
          <w:rFonts w:ascii="Tahoma" w:hAnsi="Tahoma" w:cs="Tahoma"/>
          <w:lang w:val="en-US"/>
        </w:rPr>
      </w:pPr>
    </w:p>
    <w:p w14:paraId="630FDBF5" w14:textId="1E04F1B5" w:rsidR="00F11FAF" w:rsidRPr="00EC7939" w:rsidRDefault="000F004E" w:rsidP="00102EE9">
      <w:pPr>
        <w:spacing w:after="0" w:line="240" w:lineRule="auto"/>
        <w:rPr>
          <w:rFonts w:ascii="Tahoma" w:hAnsi="Tahoma" w:cs="Tahoma"/>
          <w:lang w:val="en-US"/>
        </w:rPr>
      </w:pPr>
      <w:r w:rsidRPr="00EC7939">
        <w:rPr>
          <w:rFonts w:ascii="Tahoma" w:hAnsi="Tahoma" w:cs="Tahoma"/>
          <w:b/>
          <w:bCs/>
          <w:sz w:val="20"/>
          <w:szCs w:val="20"/>
          <w:lang w:val="en-US"/>
        </w:rPr>
        <w:t>Competence Shift</w:t>
      </w:r>
    </w:p>
    <w:p w14:paraId="2D4EE29E" w14:textId="0E2799A2" w:rsidR="001213B5" w:rsidRPr="00EC7939" w:rsidRDefault="00F861D7" w:rsidP="009D3C49">
      <w:pPr>
        <w:spacing w:after="0" w:line="240" w:lineRule="auto"/>
        <w:rPr>
          <w:rFonts w:ascii="Tahoma" w:hAnsi="Tahoma" w:cs="Tahoma"/>
          <w:sz w:val="18"/>
          <w:szCs w:val="18"/>
          <w:lang w:val="en-US"/>
        </w:rPr>
      </w:pPr>
      <w:r w:rsidRPr="00F861D7">
        <w:rPr>
          <w:rFonts w:ascii="Tahoma" w:hAnsi="Tahoma" w:cs="Tahoma"/>
          <w:sz w:val="18"/>
          <w:szCs w:val="18"/>
        </w:rPr>
        <w:t>Competence shift as a process is not only about "we should not develop fossil-fuelled vehicles, so that competence is not needed" but more accelerating and braking</w:t>
      </w:r>
      <w:r>
        <w:rPr>
          <w:rFonts w:ascii="Tahoma" w:hAnsi="Tahoma" w:cs="Tahoma"/>
          <w:sz w:val="18"/>
          <w:szCs w:val="18"/>
        </w:rPr>
        <w:t xml:space="preserve"> </w:t>
      </w:r>
      <w:r w:rsidRPr="00F861D7">
        <w:rPr>
          <w:rFonts w:ascii="Tahoma" w:hAnsi="Tahoma" w:cs="Tahoma"/>
          <w:sz w:val="18"/>
          <w:szCs w:val="18"/>
        </w:rPr>
        <w:t>at the same time and come out stronger at the other end.</w:t>
      </w:r>
      <w:r>
        <w:rPr>
          <w:rFonts w:ascii="Tahoma" w:hAnsi="Tahoma" w:cs="Tahoma"/>
          <w:sz w:val="18"/>
          <w:szCs w:val="18"/>
          <w:lang w:val="en-US"/>
        </w:rPr>
        <w:br/>
      </w:r>
      <w:r w:rsidR="00B975FA" w:rsidRPr="00EC7939">
        <w:rPr>
          <w:rFonts w:ascii="Tahoma" w:hAnsi="Tahoma" w:cs="Tahoma"/>
          <w:sz w:val="18"/>
          <w:szCs w:val="18"/>
          <w:lang w:val="en-US"/>
        </w:rPr>
        <w:t>The Competence Shift process will escalate in the autumn and winter, this means, among other things, that the Units will look over their organizations and employees. Anyone can end up here based on the Units' changes. So have a good dialogue with your manager about what it looks like for you and your future. If your one-to-one meetings with the manager have not worked well before, it is important that you start these meetings with your manager now. This is to ensure your future challenges and opportunities within Volvo Cars.</w:t>
      </w:r>
    </w:p>
    <w:p w14:paraId="67753D09" w14:textId="77777777" w:rsidR="00B975FA" w:rsidRPr="00EC7939" w:rsidRDefault="00B975FA" w:rsidP="009D3C49">
      <w:pPr>
        <w:spacing w:after="0" w:line="240" w:lineRule="auto"/>
        <w:rPr>
          <w:rFonts w:ascii="Tahoma" w:hAnsi="Tahoma" w:cs="Tahoma"/>
          <w:sz w:val="20"/>
          <w:szCs w:val="20"/>
          <w:lang w:val="en-US"/>
        </w:rPr>
      </w:pPr>
    </w:p>
    <w:p w14:paraId="0F3876D8" w14:textId="35B5CFB2" w:rsidR="00B975FA" w:rsidRPr="00EC7939" w:rsidRDefault="00B975FA" w:rsidP="00B975FA">
      <w:pPr>
        <w:spacing w:after="0" w:line="240" w:lineRule="auto"/>
        <w:rPr>
          <w:rFonts w:ascii="Arial" w:eastAsia="Times New Roman" w:hAnsi="Arial" w:cs="Arial"/>
          <w:color w:val="333333"/>
          <w:sz w:val="18"/>
          <w:szCs w:val="18"/>
          <w:lang w:val="en-US"/>
        </w:rPr>
      </w:pPr>
      <w:r w:rsidRPr="00EC7939">
        <w:rPr>
          <w:rFonts w:ascii="Tahoma" w:hAnsi="Tahoma" w:cs="Tahoma"/>
          <w:b/>
          <w:bCs/>
          <w:sz w:val="20"/>
          <w:szCs w:val="20"/>
          <w:lang w:val="en-US"/>
        </w:rPr>
        <w:t>Do you have an eye on your unemployment insurance these days?</w:t>
      </w:r>
      <w:r w:rsidRPr="00EC7939">
        <w:rPr>
          <w:rFonts w:ascii="Tahoma" w:hAnsi="Tahoma" w:cs="Tahoma"/>
          <w:b/>
          <w:bCs/>
          <w:sz w:val="20"/>
          <w:szCs w:val="20"/>
          <w:lang w:val="en-US"/>
        </w:rPr>
        <w:br/>
      </w:r>
      <w:r w:rsidRPr="00EC7939">
        <w:rPr>
          <w:rFonts w:ascii="Arial" w:eastAsia="Times New Roman" w:hAnsi="Arial" w:cs="Arial"/>
          <w:color w:val="333333"/>
          <w:sz w:val="18"/>
          <w:szCs w:val="18"/>
          <w:lang w:val="en-US"/>
        </w:rPr>
        <w:t>Your membership in Ledarna does not mean that you are automatically connected to Ledarna's unemployment insurance!</w:t>
      </w:r>
    </w:p>
    <w:p w14:paraId="0433F0FF" w14:textId="12183DF2" w:rsidR="00B975FA" w:rsidRPr="00EC7939" w:rsidRDefault="00B975FA" w:rsidP="00B975FA">
      <w:pPr>
        <w:spacing w:after="0" w:line="240" w:lineRule="auto"/>
        <w:rPr>
          <w:rFonts w:ascii="Arial" w:eastAsia="Times New Roman" w:hAnsi="Arial" w:cs="Arial"/>
          <w:color w:val="333333"/>
          <w:sz w:val="18"/>
          <w:szCs w:val="18"/>
          <w:lang w:val="en-US"/>
        </w:rPr>
      </w:pPr>
      <w:r w:rsidRPr="00EC7939">
        <w:rPr>
          <w:rFonts w:ascii="Arial" w:eastAsia="Times New Roman" w:hAnsi="Arial" w:cs="Arial"/>
          <w:color w:val="333333"/>
          <w:sz w:val="18"/>
          <w:szCs w:val="18"/>
          <w:lang w:val="en-US"/>
        </w:rPr>
        <w:t xml:space="preserve">You can also join another approved </w:t>
      </w:r>
      <w:r w:rsidR="00CA6FF8" w:rsidRPr="00EC7939">
        <w:rPr>
          <w:rFonts w:ascii="Arial" w:eastAsia="Times New Roman" w:hAnsi="Arial" w:cs="Arial"/>
          <w:color w:val="333333"/>
          <w:sz w:val="18"/>
          <w:szCs w:val="18"/>
          <w:lang w:val="en-US"/>
        </w:rPr>
        <w:t>unemployment insurance</w:t>
      </w:r>
      <w:r w:rsidRPr="00EC7939">
        <w:rPr>
          <w:rFonts w:ascii="Arial" w:eastAsia="Times New Roman" w:hAnsi="Arial" w:cs="Arial"/>
          <w:color w:val="333333"/>
          <w:sz w:val="18"/>
          <w:szCs w:val="18"/>
          <w:lang w:val="en-US"/>
        </w:rPr>
        <w:t xml:space="preserve"> fund.</w:t>
      </w:r>
    </w:p>
    <w:p w14:paraId="57B126C6" w14:textId="77777777" w:rsidR="00B975FA" w:rsidRPr="00EC7939" w:rsidRDefault="00B975FA" w:rsidP="00B975FA">
      <w:pPr>
        <w:spacing w:after="0" w:line="240" w:lineRule="auto"/>
        <w:rPr>
          <w:rFonts w:ascii="Arial" w:eastAsia="Times New Roman" w:hAnsi="Arial" w:cs="Arial"/>
          <w:color w:val="333333"/>
          <w:sz w:val="18"/>
          <w:szCs w:val="18"/>
          <w:lang w:val="en-US"/>
        </w:rPr>
      </w:pPr>
      <w:r w:rsidRPr="00EC7939">
        <w:rPr>
          <w:rFonts w:ascii="Arial" w:eastAsia="Times New Roman" w:hAnsi="Arial" w:cs="Arial"/>
          <w:color w:val="333333"/>
          <w:sz w:val="18"/>
          <w:szCs w:val="18"/>
          <w:lang w:val="en-US"/>
        </w:rPr>
        <w:t>Keep in mind that you must belong to a social security fund to get the full effect of your income insurance.</w:t>
      </w:r>
    </w:p>
    <w:p w14:paraId="4229665A" w14:textId="77777777" w:rsidR="00B975FA" w:rsidRPr="00EC7939" w:rsidRDefault="00B975FA" w:rsidP="00B975FA">
      <w:pPr>
        <w:spacing w:after="0" w:line="240" w:lineRule="auto"/>
        <w:rPr>
          <w:rFonts w:ascii="Arial" w:eastAsia="Times New Roman" w:hAnsi="Arial" w:cs="Arial"/>
          <w:color w:val="333333"/>
          <w:sz w:val="18"/>
          <w:szCs w:val="18"/>
          <w:lang w:val="en-US"/>
        </w:rPr>
      </w:pPr>
      <w:r w:rsidRPr="00EC7939">
        <w:rPr>
          <w:rFonts w:ascii="Arial" w:eastAsia="Times New Roman" w:hAnsi="Arial" w:cs="Arial"/>
          <w:color w:val="333333"/>
          <w:sz w:val="18"/>
          <w:szCs w:val="18"/>
          <w:lang w:val="en-US"/>
        </w:rPr>
        <w:t>And that you must notify Bliwa of a change in income as soon as possible if your salary exceeds SEK 80,000/month in order for you to receive the correct compensation in the event of unemployment. Feel free to go to Bliwa with your Mobile Bank ID to check that you have income insurance? As an old member, you could opt out of this and that could have consequences today.</w:t>
      </w:r>
    </w:p>
    <w:p w14:paraId="0F704E6F" w14:textId="40617DA4" w:rsidR="0039186D" w:rsidRPr="00EC7939" w:rsidRDefault="00EC7939" w:rsidP="00B975FA">
      <w:pPr>
        <w:spacing w:after="0" w:line="240" w:lineRule="auto"/>
        <w:rPr>
          <w:rFonts w:ascii="Arial" w:eastAsia="Times New Roman" w:hAnsi="Arial" w:cs="Arial"/>
          <w:color w:val="333333"/>
          <w:sz w:val="18"/>
          <w:szCs w:val="18"/>
          <w:lang w:val="en-US"/>
        </w:rPr>
      </w:pPr>
      <w:r w:rsidRPr="00F861D7">
        <w:rPr>
          <w:rFonts w:ascii="Arial" w:eastAsia="Times New Roman" w:hAnsi="Arial" w:cs="Arial"/>
          <w:sz w:val="18"/>
          <w:szCs w:val="18"/>
          <w:lang w:val="en-US"/>
        </w:rPr>
        <w:t>One option that is there is to increase the number of days</w:t>
      </w:r>
      <w:r w:rsidRPr="00F861D7">
        <w:rPr>
          <w:lang w:val="en-US"/>
        </w:rPr>
        <w:br/>
      </w:r>
      <w:r w:rsidR="00B975FA" w:rsidRPr="00EC7939">
        <w:rPr>
          <w:rFonts w:ascii="Arial" w:eastAsia="Times New Roman" w:hAnsi="Arial" w:cs="Arial"/>
          <w:color w:val="333333"/>
          <w:sz w:val="18"/>
          <w:szCs w:val="18"/>
          <w:lang w:val="en-US"/>
        </w:rPr>
        <w:t xml:space="preserve">Read more about income insurance </w:t>
      </w:r>
      <w:hyperlink r:id="rId10" w:history="1">
        <w:r w:rsidR="00B975FA" w:rsidRPr="00EC7939">
          <w:rPr>
            <w:rStyle w:val="Hyperlink"/>
            <w:rFonts w:ascii="Arial" w:eastAsia="Times New Roman" w:hAnsi="Arial" w:cs="Arial"/>
            <w:sz w:val="18"/>
            <w:szCs w:val="18"/>
            <w:lang w:val="en-US"/>
          </w:rPr>
          <w:t>here</w:t>
        </w:r>
      </w:hyperlink>
      <w:r w:rsidRPr="00EC7939">
        <w:rPr>
          <w:rFonts w:ascii="Arial" w:eastAsia="Times New Roman" w:hAnsi="Arial" w:cs="Arial"/>
          <w:color w:val="333333"/>
          <w:sz w:val="18"/>
          <w:szCs w:val="18"/>
          <w:lang w:val="en-US"/>
        </w:rPr>
        <w:br/>
      </w:r>
      <w:r w:rsidR="006C43BD" w:rsidRPr="00EC7939">
        <w:rPr>
          <w:rStyle w:val="Hyperlink"/>
          <w:rFonts w:ascii="Arial" w:eastAsia="Times New Roman" w:hAnsi="Arial" w:cs="Arial"/>
          <w:sz w:val="18"/>
          <w:szCs w:val="18"/>
          <w:lang w:val="en-US"/>
        </w:rPr>
        <w:br/>
      </w:r>
      <w:r w:rsidR="006C43BD" w:rsidRPr="00EC7939">
        <w:rPr>
          <w:rFonts w:ascii="Arial" w:eastAsia="Times New Roman" w:hAnsi="Arial" w:cs="Arial"/>
          <w:color w:val="333333"/>
          <w:sz w:val="18"/>
          <w:szCs w:val="18"/>
          <w:lang w:val="en-US"/>
        </w:rPr>
        <w:t xml:space="preserve">The safest way not to miss a payment for both membership and </w:t>
      </w:r>
      <w:r w:rsidRPr="00EC7939">
        <w:rPr>
          <w:rFonts w:ascii="Arial" w:eastAsia="Times New Roman" w:hAnsi="Arial" w:cs="Arial"/>
          <w:color w:val="333333"/>
          <w:sz w:val="18"/>
          <w:szCs w:val="18"/>
          <w:lang w:val="en-US"/>
        </w:rPr>
        <w:t>unemployment insurnce</w:t>
      </w:r>
      <w:r w:rsidR="006C43BD" w:rsidRPr="00EC7939">
        <w:rPr>
          <w:rFonts w:ascii="Arial" w:eastAsia="Times New Roman" w:hAnsi="Arial" w:cs="Arial"/>
          <w:color w:val="333333"/>
          <w:sz w:val="18"/>
          <w:szCs w:val="18"/>
          <w:lang w:val="en-US"/>
        </w:rPr>
        <w:t xml:space="preserve"> is to </w:t>
      </w:r>
      <w:hyperlink r:id="rId11" w:history="1">
        <w:r w:rsidR="006C43BD" w:rsidRPr="00EC7939">
          <w:rPr>
            <w:rStyle w:val="Hyperlink"/>
            <w:rFonts w:ascii="Arial" w:eastAsia="Times New Roman" w:hAnsi="Arial" w:cs="Arial"/>
            <w:sz w:val="18"/>
            <w:szCs w:val="18"/>
            <w:lang w:val="en-US"/>
          </w:rPr>
          <w:t>register a direct debit or E-invoice.</w:t>
        </w:r>
      </w:hyperlink>
    </w:p>
    <w:p w14:paraId="0965B276" w14:textId="4E6E42D0" w:rsidR="0039186D" w:rsidRPr="00EC7939" w:rsidRDefault="0039186D" w:rsidP="00886D20">
      <w:pPr>
        <w:spacing w:after="0" w:line="240" w:lineRule="auto"/>
        <w:rPr>
          <w:rFonts w:ascii="Tahoma" w:hAnsi="Tahoma" w:cs="Tahoma"/>
          <w:b/>
          <w:lang w:val="en-US"/>
        </w:rPr>
      </w:pPr>
    </w:p>
    <w:p w14:paraId="395A3001" w14:textId="77777777" w:rsidR="0039186D" w:rsidRPr="00EC7939" w:rsidRDefault="0039186D" w:rsidP="00886D20">
      <w:pPr>
        <w:spacing w:after="0" w:line="240" w:lineRule="auto"/>
        <w:rPr>
          <w:rFonts w:ascii="Tahoma" w:hAnsi="Tahoma" w:cs="Tahoma"/>
          <w:b/>
          <w:lang w:val="en-US"/>
        </w:rPr>
      </w:pPr>
    </w:p>
    <w:p w14:paraId="33768302" w14:textId="5B3B55CE" w:rsidR="00A016D7" w:rsidRPr="00EC7939" w:rsidRDefault="00EC7939" w:rsidP="00886D20">
      <w:pPr>
        <w:spacing w:after="0" w:line="240" w:lineRule="auto"/>
        <w:rPr>
          <w:rFonts w:ascii="Tahoma" w:hAnsi="Tahoma" w:cs="Tahoma"/>
          <w:b/>
          <w:lang w:val="en-US"/>
        </w:rPr>
      </w:pPr>
      <w:r w:rsidRPr="00EC7939">
        <w:rPr>
          <w:rFonts w:ascii="Tahoma" w:hAnsi="Tahoma" w:cs="Tahoma"/>
          <w:b/>
          <w:lang w:val="en-US"/>
        </w:rPr>
        <w:t>If you have questions or want to talk, contact one of the three of us below!</w:t>
      </w:r>
    </w:p>
    <w:p w14:paraId="0E57AC7C" w14:textId="77777777" w:rsidR="00EC7939" w:rsidRPr="00EC7939" w:rsidRDefault="00EC7939" w:rsidP="00886D20">
      <w:pPr>
        <w:spacing w:after="0" w:line="240" w:lineRule="auto"/>
        <w:rPr>
          <w:rFonts w:ascii="Tahoma" w:hAnsi="Tahoma" w:cs="Tahoma"/>
          <w:sz w:val="20"/>
          <w:szCs w:val="20"/>
          <w:lang w:val="en-US"/>
        </w:rPr>
      </w:pPr>
    </w:p>
    <w:p w14:paraId="05BBBC14" w14:textId="2AC1061F" w:rsidR="00CC0091" w:rsidRPr="00EC7939" w:rsidRDefault="00EC7939" w:rsidP="00CC0091">
      <w:pPr>
        <w:autoSpaceDE w:val="0"/>
        <w:autoSpaceDN w:val="0"/>
        <w:spacing w:after="0" w:line="240" w:lineRule="auto"/>
        <w:rPr>
          <w:rFonts w:ascii="Tahoma" w:hAnsi="Tahoma" w:cs="Tahoma"/>
          <w:sz w:val="20"/>
          <w:szCs w:val="20"/>
          <w:lang w:val="en-US"/>
        </w:rPr>
      </w:pPr>
      <w:r w:rsidRPr="00EC7939">
        <w:rPr>
          <w:rFonts w:ascii="Tahoma" w:hAnsi="Tahoma" w:cs="Tahoma"/>
          <w:sz w:val="20"/>
          <w:szCs w:val="20"/>
          <w:lang w:val="en-US"/>
        </w:rPr>
        <w:t>Best Regards</w:t>
      </w:r>
    </w:p>
    <w:p w14:paraId="4A148B4F" w14:textId="77777777" w:rsidR="00EC7939" w:rsidRPr="00EC7939" w:rsidRDefault="00EC7939" w:rsidP="00CC0091">
      <w:pPr>
        <w:autoSpaceDE w:val="0"/>
        <w:autoSpaceDN w:val="0"/>
        <w:spacing w:after="0" w:line="240" w:lineRule="auto"/>
        <w:rPr>
          <w:rFonts w:ascii="Tahoma" w:hAnsi="Tahoma" w:cs="Tahoma"/>
          <w:sz w:val="20"/>
          <w:szCs w:val="20"/>
          <w:highlight w:val="yellow"/>
          <w:lang w:val="en-US"/>
        </w:rPr>
      </w:pPr>
    </w:p>
    <w:p w14:paraId="0E2AEE69" w14:textId="7E7848D0" w:rsidR="00CC0091" w:rsidRPr="00EC7939" w:rsidRDefault="00CC0091" w:rsidP="003B2B42">
      <w:pPr>
        <w:spacing w:after="0" w:line="240" w:lineRule="auto"/>
        <w:rPr>
          <w:rFonts w:ascii="Tahoma" w:hAnsi="Tahoma" w:cs="Tahoma"/>
          <w:sz w:val="20"/>
          <w:szCs w:val="20"/>
          <w:lang w:val="en-US"/>
        </w:rPr>
      </w:pPr>
      <w:r w:rsidRPr="00EC7939">
        <w:rPr>
          <w:rFonts w:ascii="Tahoma" w:hAnsi="Tahoma" w:cs="Tahoma"/>
          <w:sz w:val="20"/>
          <w:szCs w:val="20"/>
          <w:lang w:val="en-US"/>
        </w:rPr>
        <w:t>Peter Storm</w:t>
      </w:r>
      <w:bookmarkStart w:id="1" w:name="_Hlk108680758"/>
      <w:r w:rsidR="00C3587B" w:rsidRPr="00EC7939">
        <w:rPr>
          <w:rFonts w:ascii="Tahoma" w:hAnsi="Tahoma" w:cs="Tahoma"/>
          <w:sz w:val="20"/>
          <w:szCs w:val="20"/>
          <w:lang w:val="en-US"/>
        </w:rPr>
        <w:tab/>
      </w:r>
      <w:r w:rsidR="00C3587B" w:rsidRPr="00EC7939">
        <w:rPr>
          <w:rFonts w:ascii="Tahoma" w:hAnsi="Tahoma" w:cs="Tahoma"/>
          <w:sz w:val="20"/>
          <w:szCs w:val="20"/>
          <w:lang w:val="en-US"/>
        </w:rPr>
        <w:tab/>
      </w:r>
      <w:r w:rsidR="00C3587B" w:rsidRPr="00EC7939">
        <w:rPr>
          <w:rFonts w:ascii="Tahoma" w:hAnsi="Tahoma" w:cs="Tahoma"/>
          <w:sz w:val="20"/>
          <w:szCs w:val="20"/>
          <w:lang w:val="en-US"/>
        </w:rPr>
        <w:tab/>
      </w:r>
      <w:r w:rsidR="00AF7ABA" w:rsidRPr="00EC7939">
        <w:rPr>
          <w:rFonts w:ascii="Tahoma" w:hAnsi="Tahoma" w:cs="Tahoma"/>
          <w:sz w:val="20"/>
          <w:szCs w:val="20"/>
          <w:lang w:val="en-US"/>
        </w:rPr>
        <w:t>Leonel Diniz</w:t>
      </w:r>
      <w:r w:rsidR="00D427E8" w:rsidRPr="00EC7939">
        <w:rPr>
          <w:rFonts w:ascii="Tahoma" w:hAnsi="Tahoma" w:cs="Tahoma"/>
          <w:sz w:val="20"/>
          <w:szCs w:val="20"/>
          <w:lang w:val="en-US"/>
        </w:rPr>
        <w:tab/>
      </w:r>
      <w:r w:rsidR="00D427E8" w:rsidRPr="00EC7939">
        <w:rPr>
          <w:rFonts w:ascii="Tahoma" w:hAnsi="Tahoma" w:cs="Tahoma"/>
          <w:sz w:val="20"/>
          <w:szCs w:val="20"/>
          <w:lang w:val="en-US"/>
        </w:rPr>
        <w:tab/>
      </w:r>
      <w:r w:rsidR="00D427E8" w:rsidRPr="00EC7939">
        <w:rPr>
          <w:rFonts w:ascii="Tahoma" w:hAnsi="Tahoma" w:cs="Tahoma"/>
          <w:sz w:val="20"/>
          <w:szCs w:val="20"/>
          <w:lang w:val="en-US"/>
        </w:rPr>
        <w:tab/>
      </w:r>
      <w:r w:rsidR="00AF7ABA" w:rsidRPr="00EC7939">
        <w:rPr>
          <w:rFonts w:ascii="Tahoma" w:hAnsi="Tahoma" w:cs="Tahoma"/>
          <w:sz w:val="20"/>
          <w:szCs w:val="20"/>
          <w:lang w:val="en-US"/>
        </w:rPr>
        <w:t>Sten Henricsson</w:t>
      </w:r>
      <w:bookmarkEnd w:id="1"/>
    </w:p>
    <w:p w14:paraId="2008ECE4" w14:textId="26361B9A" w:rsidR="00CC0091" w:rsidRPr="00EC7939" w:rsidRDefault="00CA6FF8" w:rsidP="00CC0091">
      <w:pPr>
        <w:autoSpaceDE w:val="0"/>
        <w:autoSpaceDN w:val="0"/>
        <w:spacing w:after="0" w:line="240" w:lineRule="auto"/>
        <w:rPr>
          <w:rFonts w:ascii="Tahoma" w:hAnsi="Tahoma" w:cs="Tahoma"/>
          <w:sz w:val="20"/>
          <w:szCs w:val="20"/>
          <w:lang w:val="en-US"/>
        </w:rPr>
      </w:pPr>
      <w:r w:rsidRPr="00EC7939">
        <w:rPr>
          <w:rFonts w:ascii="Tahoma" w:hAnsi="Tahoma" w:cs="Tahoma"/>
          <w:sz w:val="20"/>
          <w:szCs w:val="20"/>
          <w:lang w:val="en-US"/>
        </w:rPr>
        <w:t>Chairman</w:t>
      </w:r>
      <w:r w:rsidRPr="00EC7939">
        <w:rPr>
          <w:rFonts w:ascii="Tahoma" w:hAnsi="Tahoma" w:cs="Tahoma"/>
          <w:sz w:val="20"/>
          <w:szCs w:val="20"/>
          <w:lang w:val="en-US"/>
        </w:rPr>
        <w:tab/>
      </w:r>
      <w:r w:rsidRPr="00EC7939">
        <w:rPr>
          <w:rFonts w:ascii="Tahoma" w:hAnsi="Tahoma" w:cs="Tahoma"/>
          <w:sz w:val="20"/>
          <w:szCs w:val="20"/>
          <w:lang w:val="en-US"/>
        </w:rPr>
        <w:tab/>
      </w:r>
      <w:r w:rsidRPr="00EC7939">
        <w:rPr>
          <w:rFonts w:ascii="Tahoma" w:hAnsi="Tahoma" w:cs="Tahoma"/>
          <w:sz w:val="20"/>
          <w:szCs w:val="20"/>
          <w:lang w:val="en-US"/>
        </w:rPr>
        <w:tab/>
        <w:t xml:space="preserve">Deputy </w:t>
      </w:r>
      <w:r w:rsidR="00EC7939" w:rsidRPr="00EC7939">
        <w:rPr>
          <w:rFonts w:ascii="Tahoma" w:hAnsi="Tahoma" w:cs="Tahoma"/>
          <w:sz w:val="20"/>
          <w:szCs w:val="20"/>
          <w:lang w:val="en-US"/>
        </w:rPr>
        <w:t>Chairman</w:t>
      </w:r>
      <w:r w:rsidRPr="00EC7939">
        <w:rPr>
          <w:rFonts w:ascii="Tahoma" w:hAnsi="Tahoma" w:cs="Tahoma"/>
          <w:sz w:val="20"/>
          <w:szCs w:val="20"/>
          <w:lang w:val="en-US"/>
        </w:rPr>
        <w:t xml:space="preserve"> </w:t>
      </w:r>
      <w:r w:rsidRPr="00EC7939">
        <w:rPr>
          <w:rFonts w:ascii="Tahoma" w:hAnsi="Tahoma" w:cs="Tahoma"/>
          <w:sz w:val="20"/>
          <w:szCs w:val="20"/>
          <w:lang w:val="en-US"/>
        </w:rPr>
        <w:tab/>
      </w:r>
      <w:r w:rsidRPr="00EC7939">
        <w:rPr>
          <w:rFonts w:ascii="Tahoma" w:hAnsi="Tahoma" w:cs="Tahoma"/>
          <w:sz w:val="20"/>
          <w:szCs w:val="20"/>
          <w:lang w:val="en-US"/>
        </w:rPr>
        <w:tab/>
        <w:t>Treasurer</w:t>
      </w:r>
    </w:p>
    <w:p w14:paraId="1174A9E4" w14:textId="3B5DE51F" w:rsidR="00CC0091" w:rsidRPr="00EC7939" w:rsidRDefault="00CC0091" w:rsidP="00CC0091">
      <w:pPr>
        <w:autoSpaceDE w:val="0"/>
        <w:autoSpaceDN w:val="0"/>
        <w:spacing w:after="0" w:line="240" w:lineRule="auto"/>
        <w:rPr>
          <w:rFonts w:ascii="Tahoma" w:hAnsi="Tahoma" w:cs="Tahoma"/>
          <w:sz w:val="20"/>
          <w:szCs w:val="20"/>
          <w:lang w:val="en-US"/>
        </w:rPr>
      </w:pPr>
      <w:r w:rsidRPr="00EC7939">
        <w:rPr>
          <w:rFonts w:ascii="Tahoma" w:hAnsi="Tahoma" w:cs="Tahoma"/>
          <w:sz w:val="20"/>
          <w:szCs w:val="20"/>
          <w:lang w:val="en-US"/>
        </w:rPr>
        <w:t>0708-20 90 36</w:t>
      </w:r>
      <w:r w:rsidR="003B2B42" w:rsidRPr="00EC7939">
        <w:rPr>
          <w:rFonts w:ascii="Tahoma" w:hAnsi="Tahoma" w:cs="Tahoma"/>
          <w:sz w:val="20"/>
          <w:szCs w:val="20"/>
          <w:lang w:val="en-US"/>
        </w:rPr>
        <w:t xml:space="preserve">                          </w:t>
      </w:r>
      <w:bookmarkStart w:id="2" w:name="_Hlk108680772"/>
      <w:r w:rsidR="00AF7ABA" w:rsidRPr="00EC7939">
        <w:rPr>
          <w:rFonts w:ascii="Tahoma" w:hAnsi="Tahoma" w:cs="Tahoma"/>
          <w:sz w:val="20"/>
          <w:szCs w:val="20"/>
          <w:lang w:val="en-US"/>
        </w:rPr>
        <w:t>0733-33</w:t>
      </w:r>
      <w:r w:rsidR="00D427E8" w:rsidRPr="00EC7939">
        <w:rPr>
          <w:rFonts w:ascii="Tahoma" w:hAnsi="Tahoma" w:cs="Tahoma"/>
          <w:sz w:val="20"/>
          <w:szCs w:val="20"/>
          <w:lang w:val="en-US"/>
        </w:rPr>
        <w:t xml:space="preserve"> </w:t>
      </w:r>
      <w:r w:rsidR="00AF7ABA" w:rsidRPr="00EC7939">
        <w:rPr>
          <w:rFonts w:ascii="Tahoma" w:hAnsi="Tahoma" w:cs="Tahoma"/>
          <w:sz w:val="20"/>
          <w:szCs w:val="20"/>
          <w:lang w:val="en-US"/>
        </w:rPr>
        <w:t>27</w:t>
      </w:r>
      <w:r w:rsidR="00D427E8" w:rsidRPr="00EC7939">
        <w:rPr>
          <w:rFonts w:ascii="Tahoma" w:hAnsi="Tahoma" w:cs="Tahoma"/>
          <w:sz w:val="20"/>
          <w:szCs w:val="20"/>
          <w:lang w:val="en-US"/>
        </w:rPr>
        <w:t xml:space="preserve"> </w:t>
      </w:r>
      <w:r w:rsidR="00AF7ABA" w:rsidRPr="00EC7939">
        <w:rPr>
          <w:rFonts w:ascii="Tahoma" w:hAnsi="Tahoma" w:cs="Tahoma"/>
          <w:sz w:val="20"/>
          <w:szCs w:val="20"/>
          <w:lang w:val="en-US"/>
        </w:rPr>
        <w:t>36</w:t>
      </w:r>
      <w:r w:rsidR="00D427E8" w:rsidRPr="00EC7939">
        <w:rPr>
          <w:rFonts w:ascii="Tahoma" w:hAnsi="Tahoma" w:cs="Tahoma"/>
          <w:sz w:val="20"/>
          <w:szCs w:val="20"/>
          <w:lang w:val="en-US"/>
        </w:rPr>
        <w:tab/>
      </w:r>
      <w:r w:rsidR="00D427E8" w:rsidRPr="00EC7939">
        <w:rPr>
          <w:rFonts w:ascii="Tahoma" w:hAnsi="Tahoma" w:cs="Tahoma"/>
          <w:sz w:val="20"/>
          <w:szCs w:val="20"/>
          <w:lang w:val="en-US"/>
        </w:rPr>
        <w:tab/>
      </w:r>
      <w:r w:rsidR="00D427E8" w:rsidRPr="00EC7939">
        <w:rPr>
          <w:rFonts w:ascii="Tahoma" w:hAnsi="Tahoma" w:cs="Tahoma"/>
          <w:sz w:val="20"/>
          <w:szCs w:val="20"/>
          <w:lang w:val="en-US"/>
        </w:rPr>
        <w:tab/>
      </w:r>
      <w:r w:rsidR="003B2B42" w:rsidRPr="00EC7939">
        <w:rPr>
          <w:rFonts w:ascii="Tahoma" w:hAnsi="Tahoma" w:cs="Tahoma"/>
          <w:sz w:val="20"/>
          <w:szCs w:val="20"/>
          <w:lang w:val="en-US"/>
        </w:rPr>
        <w:t>07</w:t>
      </w:r>
      <w:r w:rsidR="00AF7ABA" w:rsidRPr="00EC7939">
        <w:rPr>
          <w:rFonts w:ascii="Tahoma" w:hAnsi="Tahoma" w:cs="Tahoma"/>
          <w:sz w:val="20"/>
          <w:szCs w:val="20"/>
          <w:lang w:val="en-US"/>
        </w:rPr>
        <w:t>29-77</w:t>
      </w:r>
      <w:r w:rsidR="00D427E8" w:rsidRPr="00EC7939">
        <w:rPr>
          <w:rFonts w:ascii="Tahoma" w:hAnsi="Tahoma" w:cs="Tahoma"/>
          <w:sz w:val="20"/>
          <w:szCs w:val="20"/>
          <w:lang w:val="en-US"/>
        </w:rPr>
        <w:t xml:space="preserve"> </w:t>
      </w:r>
      <w:r w:rsidR="00AF7ABA" w:rsidRPr="00EC7939">
        <w:rPr>
          <w:rFonts w:ascii="Tahoma" w:hAnsi="Tahoma" w:cs="Tahoma"/>
          <w:sz w:val="20"/>
          <w:szCs w:val="20"/>
          <w:lang w:val="en-US"/>
        </w:rPr>
        <w:t>48</w:t>
      </w:r>
      <w:r w:rsidR="00D427E8" w:rsidRPr="00EC7939">
        <w:rPr>
          <w:rFonts w:ascii="Tahoma" w:hAnsi="Tahoma" w:cs="Tahoma"/>
          <w:sz w:val="20"/>
          <w:szCs w:val="20"/>
          <w:lang w:val="en-US"/>
        </w:rPr>
        <w:t xml:space="preserve"> </w:t>
      </w:r>
      <w:r w:rsidR="00AF7ABA" w:rsidRPr="00EC7939">
        <w:rPr>
          <w:rFonts w:ascii="Tahoma" w:hAnsi="Tahoma" w:cs="Tahoma"/>
          <w:sz w:val="20"/>
          <w:szCs w:val="20"/>
          <w:lang w:val="en-US"/>
        </w:rPr>
        <w:t>64</w:t>
      </w:r>
      <w:bookmarkEnd w:id="2"/>
    </w:p>
    <w:p w14:paraId="43A6591C" w14:textId="4341CDB5" w:rsidR="00E97E61" w:rsidRPr="00EC7939" w:rsidRDefault="00667CDA" w:rsidP="00E97E61">
      <w:pPr>
        <w:autoSpaceDE w:val="0"/>
        <w:autoSpaceDN w:val="0"/>
        <w:spacing w:after="0" w:line="240" w:lineRule="auto"/>
        <w:rPr>
          <w:lang w:val="en-US"/>
        </w:rPr>
      </w:pPr>
      <w:hyperlink r:id="rId12" w:history="1">
        <w:r w:rsidR="00E97E61" w:rsidRPr="00EC7939">
          <w:rPr>
            <w:rStyle w:val="Hyperlink"/>
            <w:u w:val="none"/>
            <w:lang w:val="en-US"/>
          </w:rPr>
          <w:t>peter.storm@volvocars.com</w:t>
        </w:r>
      </w:hyperlink>
      <w:r w:rsidR="00D427E8" w:rsidRPr="00EC7939">
        <w:rPr>
          <w:rStyle w:val="Hyperlink"/>
          <w:u w:val="none"/>
          <w:lang w:val="en-US"/>
        </w:rPr>
        <w:tab/>
      </w:r>
      <w:hyperlink r:id="rId13" w:history="1">
        <w:r w:rsidR="00AF7ABA" w:rsidRPr="00EC7939">
          <w:rPr>
            <w:rStyle w:val="Hyperlink"/>
            <w:u w:val="none"/>
            <w:lang w:val="en-US"/>
          </w:rPr>
          <w:t>leonel.diniz@volvocars.com</w:t>
        </w:r>
      </w:hyperlink>
      <w:bookmarkStart w:id="3" w:name="_Hlk108680791"/>
      <w:r w:rsidR="00D427E8" w:rsidRPr="00EC7939">
        <w:rPr>
          <w:rStyle w:val="Hyperlink"/>
          <w:u w:val="none"/>
          <w:lang w:val="en-US"/>
        </w:rPr>
        <w:tab/>
      </w:r>
      <w:hyperlink r:id="rId14" w:history="1">
        <w:r w:rsidR="00AF7ABA" w:rsidRPr="00EC7939">
          <w:rPr>
            <w:rStyle w:val="Hyperlink"/>
            <w:u w:val="none"/>
            <w:lang w:val="en-US"/>
          </w:rPr>
          <w:t>sten.henricsson@volvocars.com</w:t>
        </w:r>
      </w:hyperlink>
      <w:bookmarkEnd w:id="3"/>
    </w:p>
    <w:p w14:paraId="5FB5535F" w14:textId="77777777" w:rsidR="00DB1F86" w:rsidRPr="00EC7939" w:rsidRDefault="00DB1F86" w:rsidP="00886D20">
      <w:pPr>
        <w:spacing w:after="0" w:line="240" w:lineRule="auto"/>
        <w:rPr>
          <w:rFonts w:ascii="Tahoma" w:hAnsi="Tahoma" w:cs="Tahoma"/>
          <w:b/>
          <w:sz w:val="20"/>
          <w:szCs w:val="20"/>
          <w:lang w:val="en-US"/>
        </w:rPr>
      </w:pPr>
    </w:p>
    <w:sectPr w:rsidR="00DB1F86" w:rsidRPr="00EC7939" w:rsidSect="008935E3">
      <w:pgSz w:w="11906" w:h="16838"/>
      <w:pgMar w:top="1702"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BEE663" w14:textId="77777777" w:rsidR="0092425D" w:rsidRDefault="0092425D" w:rsidP="00065888">
      <w:pPr>
        <w:spacing w:after="0" w:line="240" w:lineRule="auto"/>
      </w:pPr>
      <w:r>
        <w:separator/>
      </w:r>
    </w:p>
  </w:endnote>
  <w:endnote w:type="continuationSeparator" w:id="0">
    <w:p w14:paraId="4D86ABD1" w14:textId="77777777" w:rsidR="0092425D" w:rsidRDefault="0092425D" w:rsidP="000658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0E6657" w14:textId="77777777" w:rsidR="0092425D" w:rsidRDefault="0092425D" w:rsidP="00065888">
      <w:pPr>
        <w:spacing w:after="0" w:line="240" w:lineRule="auto"/>
      </w:pPr>
      <w:r>
        <w:separator/>
      </w:r>
    </w:p>
  </w:footnote>
  <w:footnote w:type="continuationSeparator" w:id="0">
    <w:p w14:paraId="7697C4D7" w14:textId="77777777" w:rsidR="0092425D" w:rsidRDefault="0092425D" w:rsidP="0006588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w14:anchorId="54696999"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http://customers.anpdm.com/shared/images/pixel.gif" style="width:1pt;height:1pt;visibility:visible;mso-wrap-style:square" o:bullet="t">
        <v:imagedata r:id="rId1" o:title="pixel"/>
      </v:shape>
    </w:pict>
  </w:numPicBullet>
  <w:abstractNum w:abstractNumId="0" w15:restartNumberingAfterBreak="0">
    <w:nsid w:val="007A6AF2"/>
    <w:multiLevelType w:val="hybridMultilevel"/>
    <w:tmpl w:val="08C4BB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0D5169"/>
    <w:multiLevelType w:val="hybridMultilevel"/>
    <w:tmpl w:val="42AAFC8E"/>
    <w:lvl w:ilvl="0" w:tplc="4D16BE40">
      <w:numFmt w:val="bullet"/>
      <w:lvlText w:val=""/>
      <w:lvlJc w:val="left"/>
      <w:pPr>
        <w:ind w:left="720" w:hanging="360"/>
      </w:pPr>
      <w:rPr>
        <w:rFonts w:ascii="Symbol" w:eastAsiaTheme="minorEastAsia" w:hAnsi="Symbol"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AC5D51"/>
    <w:multiLevelType w:val="hybridMultilevel"/>
    <w:tmpl w:val="DD7EDEEA"/>
    <w:lvl w:ilvl="0" w:tplc="2E76B68E">
      <w:numFmt w:val="bullet"/>
      <w:lvlText w:val=""/>
      <w:lvlJc w:val="left"/>
      <w:pPr>
        <w:ind w:left="720" w:hanging="360"/>
      </w:pPr>
      <w:rPr>
        <w:rFonts w:ascii="Symbol" w:eastAsiaTheme="minorEastAsia"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090BBB"/>
    <w:multiLevelType w:val="hybridMultilevel"/>
    <w:tmpl w:val="A942F5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F6551F0"/>
    <w:multiLevelType w:val="hybridMultilevel"/>
    <w:tmpl w:val="672A1C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94C108E"/>
    <w:multiLevelType w:val="hybridMultilevel"/>
    <w:tmpl w:val="B6C2BFF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3F9509B7"/>
    <w:multiLevelType w:val="hybridMultilevel"/>
    <w:tmpl w:val="AAA4C5A6"/>
    <w:lvl w:ilvl="0" w:tplc="BB6A6756">
      <w:numFmt w:val="bullet"/>
      <w:lvlText w:val=""/>
      <w:lvlJc w:val="left"/>
      <w:pPr>
        <w:ind w:left="720" w:hanging="360"/>
      </w:pPr>
      <w:rPr>
        <w:rFonts w:ascii="Symbol" w:eastAsiaTheme="minorEastAsia" w:hAnsi="Symbol"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4E242CE"/>
    <w:multiLevelType w:val="hybridMultilevel"/>
    <w:tmpl w:val="03A408F8"/>
    <w:lvl w:ilvl="0" w:tplc="6B96EADE">
      <w:start w:val="2"/>
      <w:numFmt w:val="bullet"/>
      <w:lvlText w:val=""/>
      <w:lvlJc w:val="left"/>
      <w:pPr>
        <w:ind w:left="720" w:hanging="360"/>
      </w:pPr>
      <w:rPr>
        <w:rFonts w:ascii="Symbol" w:eastAsia="SimSun"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60F72209"/>
    <w:multiLevelType w:val="hybridMultilevel"/>
    <w:tmpl w:val="EC24B484"/>
    <w:lvl w:ilvl="0" w:tplc="0809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637705E4"/>
    <w:multiLevelType w:val="hybridMultilevel"/>
    <w:tmpl w:val="5D527E92"/>
    <w:lvl w:ilvl="0" w:tplc="05B084B8">
      <w:start w:val="1"/>
      <w:numFmt w:val="decimal"/>
      <w:lvlText w:val="%1."/>
      <w:lvlJc w:val="left"/>
      <w:pPr>
        <w:ind w:left="720" w:hanging="360"/>
      </w:pPr>
      <w:rPr>
        <w:b/>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15:restartNumberingAfterBreak="0">
    <w:nsid w:val="68B40394"/>
    <w:multiLevelType w:val="multilevel"/>
    <w:tmpl w:val="D33EA81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C472C45"/>
    <w:multiLevelType w:val="hybridMultilevel"/>
    <w:tmpl w:val="5264262C"/>
    <w:lvl w:ilvl="0" w:tplc="69AC467C">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0DA3C04"/>
    <w:multiLevelType w:val="hybridMultilevel"/>
    <w:tmpl w:val="4AE80864"/>
    <w:lvl w:ilvl="0" w:tplc="69AC467C">
      <w:numFmt w:val="bullet"/>
      <w:lvlText w:val="-"/>
      <w:lvlJc w:val="left"/>
      <w:pPr>
        <w:ind w:left="720" w:hanging="360"/>
      </w:pPr>
      <w:rPr>
        <w:rFonts w:ascii="Arial" w:eastAsiaTheme="minorEastAsia"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74507727"/>
    <w:multiLevelType w:val="hybridMultilevel"/>
    <w:tmpl w:val="D150A98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4" w15:restartNumberingAfterBreak="0">
    <w:nsid w:val="7D556968"/>
    <w:multiLevelType w:val="hybridMultilevel"/>
    <w:tmpl w:val="FC2E1CD4"/>
    <w:lvl w:ilvl="0" w:tplc="69AC467C">
      <w:numFmt w:val="bullet"/>
      <w:lvlText w:val="-"/>
      <w:lvlJc w:val="left"/>
      <w:pPr>
        <w:ind w:left="720" w:hanging="360"/>
      </w:pPr>
      <w:rPr>
        <w:rFonts w:ascii="Arial" w:eastAsiaTheme="minorEastAsia"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6"/>
  </w:num>
  <w:num w:numId="4">
    <w:abstractNumId w:val="1"/>
  </w:num>
  <w:num w:numId="5">
    <w:abstractNumId w:val="11"/>
  </w:num>
  <w:num w:numId="6">
    <w:abstractNumId w:val="5"/>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0"/>
  </w:num>
  <w:num w:numId="10">
    <w:abstractNumId w:val="14"/>
  </w:num>
  <w:num w:numId="11">
    <w:abstractNumId w:val="12"/>
  </w:num>
  <w:num w:numId="12">
    <w:abstractNumId w:val="8"/>
  </w:num>
  <w:num w:numId="13">
    <w:abstractNumId w:val="9"/>
  </w:num>
  <w:num w:numId="14">
    <w:abstractNumId w:val="2"/>
  </w:num>
  <w:num w:numId="15">
    <w:abstractNumId w:val="10"/>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0FDC"/>
    <w:rsid w:val="00007A11"/>
    <w:rsid w:val="00007B88"/>
    <w:rsid w:val="00007C37"/>
    <w:rsid w:val="00010350"/>
    <w:rsid w:val="000123A2"/>
    <w:rsid w:val="00015703"/>
    <w:rsid w:val="000271E5"/>
    <w:rsid w:val="000276BA"/>
    <w:rsid w:val="00030EC0"/>
    <w:rsid w:val="000417B1"/>
    <w:rsid w:val="00044DCD"/>
    <w:rsid w:val="00046642"/>
    <w:rsid w:val="0004675A"/>
    <w:rsid w:val="00052FD2"/>
    <w:rsid w:val="00061782"/>
    <w:rsid w:val="00062B64"/>
    <w:rsid w:val="0006397B"/>
    <w:rsid w:val="00065888"/>
    <w:rsid w:val="00072BEE"/>
    <w:rsid w:val="00073395"/>
    <w:rsid w:val="0007361A"/>
    <w:rsid w:val="0007684A"/>
    <w:rsid w:val="00082FBD"/>
    <w:rsid w:val="00086962"/>
    <w:rsid w:val="00090E10"/>
    <w:rsid w:val="000A0B53"/>
    <w:rsid w:val="000A5862"/>
    <w:rsid w:val="000A66E6"/>
    <w:rsid w:val="000A6F15"/>
    <w:rsid w:val="000A7EF9"/>
    <w:rsid w:val="000B1D50"/>
    <w:rsid w:val="000B37E4"/>
    <w:rsid w:val="000B4C46"/>
    <w:rsid w:val="000B4ECF"/>
    <w:rsid w:val="000C59D5"/>
    <w:rsid w:val="000C5A40"/>
    <w:rsid w:val="000D1B10"/>
    <w:rsid w:val="000D2FF9"/>
    <w:rsid w:val="000D5BBF"/>
    <w:rsid w:val="000D721B"/>
    <w:rsid w:val="000E2B48"/>
    <w:rsid w:val="000E2D23"/>
    <w:rsid w:val="000E5700"/>
    <w:rsid w:val="000E7BE7"/>
    <w:rsid w:val="000F004E"/>
    <w:rsid w:val="000F329C"/>
    <w:rsid w:val="00102EE9"/>
    <w:rsid w:val="00104536"/>
    <w:rsid w:val="0011160C"/>
    <w:rsid w:val="00114F1E"/>
    <w:rsid w:val="001157C5"/>
    <w:rsid w:val="00115E40"/>
    <w:rsid w:val="001213B5"/>
    <w:rsid w:val="001235E5"/>
    <w:rsid w:val="0012537A"/>
    <w:rsid w:val="001268A3"/>
    <w:rsid w:val="0012710B"/>
    <w:rsid w:val="001317BC"/>
    <w:rsid w:val="00146AC2"/>
    <w:rsid w:val="00153858"/>
    <w:rsid w:val="00155011"/>
    <w:rsid w:val="00161514"/>
    <w:rsid w:val="0016290D"/>
    <w:rsid w:val="00172D89"/>
    <w:rsid w:val="00173850"/>
    <w:rsid w:val="0017661A"/>
    <w:rsid w:val="001774EF"/>
    <w:rsid w:val="00177AC8"/>
    <w:rsid w:val="00182855"/>
    <w:rsid w:val="00184934"/>
    <w:rsid w:val="00186730"/>
    <w:rsid w:val="00192302"/>
    <w:rsid w:val="00192961"/>
    <w:rsid w:val="00194A43"/>
    <w:rsid w:val="00195E9F"/>
    <w:rsid w:val="001962D7"/>
    <w:rsid w:val="001A5CB7"/>
    <w:rsid w:val="001A6B13"/>
    <w:rsid w:val="001A7EDD"/>
    <w:rsid w:val="001B2E41"/>
    <w:rsid w:val="001C4BD2"/>
    <w:rsid w:val="001D3C32"/>
    <w:rsid w:val="001F1BAE"/>
    <w:rsid w:val="001F2116"/>
    <w:rsid w:val="00205C27"/>
    <w:rsid w:val="00217514"/>
    <w:rsid w:val="00217841"/>
    <w:rsid w:val="00220B47"/>
    <w:rsid w:val="00222BD2"/>
    <w:rsid w:val="00223DF1"/>
    <w:rsid w:val="00231840"/>
    <w:rsid w:val="00236292"/>
    <w:rsid w:val="00236FD7"/>
    <w:rsid w:val="00241549"/>
    <w:rsid w:val="00243226"/>
    <w:rsid w:val="00246AF7"/>
    <w:rsid w:val="002526EB"/>
    <w:rsid w:val="00255F44"/>
    <w:rsid w:val="00265066"/>
    <w:rsid w:val="002720BC"/>
    <w:rsid w:val="00294FD5"/>
    <w:rsid w:val="002A1A27"/>
    <w:rsid w:val="002A56B9"/>
    <w:rsid w:val="002B434A"/>
    <w:rsid w:val="002B69FA"/>
    <w:rsid w:val="002C1233"/>
    <w:rsid w:val="002C48F6"/>
    <w:rsid w:val="002D1CD5"/>
    <w:rsid w:val="002D21BC"/>
    <w:rsid w:val="002D3598"/>
    <w:rsid w:val="002D50FB"/>
    <w:rsid w:val="002E1FBB"/>
    <w:rsid w:val="002E2DAD"/>
    <w:rsid w:val="002E7AF1"/>
    <w:rsid w:val="002F2B39"/>
    <w:rsid w:val="002F68D8"/>
    <w:rsid w:val="002F7299"/>
    <w:rsid w:val="00300D11"/>
    <w:rsid w:val="00306E7C"/>
    <w:rsid w:val="00310393"/>
    <w:rsid w:val="00310C97"/>
    <w:rsid w:val="00314109"/>
    <w:rsid w:val="00333D9E"/>
    <w:rsid w:val="00334EF2"/>
    <w:rsid w:val="00346888"/>
    <w:rsid w:val="00346B57"/>
    <w:rsid w:val="00354C2F"/>
    <w:rsid w:val="00357397"/>
    <w:rsid w:val="0036322D"/>
    <w:rsid w:val="00363E59"/>
    <w:rsid w:val="00366CBE"/>
    <w:rsid w:val="003751BE"/>
    <w:rsid w:val="0039186D"/>
    <w:rsid w:val="00394AED"/>
    <w:rsid w:val="003979CF"/>
    <w:rsid w:val="003A31D2"/>
    <w:rsid w:val="003A5053"/>
    <w:rsid w:val="003A515D"/>
    <w:rsid w:val="003A57C9"/>
    <w:rsid w:val="003B2B42"/>
    <w:rsid w:val="003C2A8A"/>
    <w:rsid w:val="003C5A23"/>
    <w:rsid w:val="003D1432"/>
    <w:rsid w:val="003D320E"/>
    <w:rsid w:val="003F5F6D"/>
    <w:rsid w:val="003F79B2"/>
    <w:rsid w:val="00401F15"/>
    <w:rsid w:val="00405EF6"/>
    <w:rsid w:val="00413ACD"/>
    <w:rsid w:val="00417F07"/>
    <w:rsid w:val="00437B5D"/>
    <w:rsid w:val="00447856"/>
    <w:rsid w:val="0044798B"/>
    <w:rsid w:val="00450DE6"/>
    <w:rsid w:val="00472A04"/>
    <w:rsid w:val="0048035B"/>
    <w:rsid w:val="004805E7"/>
    <w:rsid w:val="0048236B"/>
    <w:rsid w:val="004828DB"/>
    <w:rsid w:val="004854C0"/>
    <w:rsid w:val="00496673"/>
    <w:rsid w:val="00497792"/>
    <w:rsid w:val="004B7A87"/>
    <w:rsid w:val="004D22AE"/>
    <w:rsid w:val="004D4E5E"/>
    <w:rsid w:val="004D5853"/>
    <w:rsid w:val="0050098C"/>
    <w:rsid w:val="00500A3D"/>
    <w:rsid w:val="005110D5"/>
    <w:rsid w:val="00512009"/>
    <w:rsid w:val="005120F7"/>
    <w:rsid w:val="005210FA"/>
    <w:rsid w:val="00547D67"/>
    <w:rsid w:val="00560AF5"/>
    <w:rsid w:val="0056497B"/>
    <w:rsid w:val="00564C77"/>
    <w:rsid w:val="00567EDA"/>
    <w:rsid w:val="0058203A"/>
    <w:rsid w:val="0058254E"/>
    <w:rsid w:val="00584495"/>
    <w:rsid w:val="005903D5"/>
    <w:rsid w:val="005B1ACC"/>
    <w:rsid w:val="005B74A6"/>
    <w:rsid w:val="005C4F66"/>
    <w:rsid w:val="005D0294"/>
    <w:rsid w:val="005D10C4"/>
    <w:rsid w:val="005D1C94"/>
    <w:rsid w:val="005D389F"/>
    <w:rsid w:val="005D66AE"/>
    <w:rsid w:val="005E6538"/>
    <w:rsid w:val="005F5AF5"/>
    <w:rsid w:val="005F7AE8"/>
    <w:rsid w:val="005F7DC3"/>
    <w:rsid w:val="0061349D"/>
    <w:rsid w:val="006142EF"/>
    <w:rsid w:val="00615D04"/>
    <w:rsid w:val="00616833"/>
    <w:rsid w:val="00633864"/>
    <w:rsid w:val="006376E2"/>
    <w:rsid w:val="00646239"/>
    <w:rsid w:val="00653571"/>
    <w:rsid w:val="00653A39"/>
    <w:rsid w:val="0065498A"/>
    <w:rsid w:val="00656353"/>
    <w:rsid w:val="00660F14"/>
    <w:rsid w:val="00667CDA"/>
    <w:rsid w:val="0067046B"/>
    <w:rsid w:val="00670D2E"/>
    <w:rsid w:val="00671680"/>
    <w:rsid w:val="00674FDA"/>
    <w:rsid w:val="00683898"/>
    <w:rsid w:val="006863FE"/>
    <w:rsid w:val="00687C25"/>
    <w:rsid w:val="006A0721"/>
    <w:rsid w:val="006A30BF"/>
    <w:rsid w:val="006A3CD9"/>
    <w:rsid w:val="006A58A5"/>
    <w:rsid w:val="006B2E71"/>
    <w:rsid w:val="006B5F97"/>
    <w:rsid w:val="006C23FF"/>
    <w:rsid w:val="006C30C3"/>
    <w:rsid w:val="006C43BD"/>
    <w:rsid w:val="006C4801"/>
    <w:rsid w:val="006D4EC5"/>
    <w:rsid w:val="006D7A61"/>
    <w:rsid w:val="007066A1"/>
    <w:rsid w:val="00710189"/>
    <w:rsid w:val="0071467A"/>
    <w:rsid w:val="00724231"/>
    <w:rsid w:val="0072478E"/>
    <w:rsid w:val="00724F31"/>
    <w:rsid w:val="00725A20"/>
    <w:rsid w:val="00731971"/>
    <w:rsid w:val="00747A47"/>
    <w:rsid w:val="007520F1"/>
    <w:rsid w:val="00770AD1"/>
    <w:rsid w:val="0077798B"/>
    <w:rsid w:val="0078337E"/>
    <w:rsid w:val="00785ACE"/>
    <w:rsid w:val="0078758F"/>
    <w:rsid w:val="00791199"/>
    <w:rsid w:val="00793D63"/>
    <w:rsid w:val="007A231B"/>
    <w:rsid w:val="007B1163"/>
    <w:rsid w:val="007B6A7D"/>
    <w:rsid w:val="007C25A4"/>
    <w:rsid w:val="007D03CA"/>
    <w:rsid w:val="007D404E"/>
    <w:rsid w:val="007D5F58"/>
    <w:rsid w:val="007E226A"/>
    <w:rsid w:val="007E5239"/>
    <w:rsid w:val="007F0FDC"/>
    <w:rsid w:val="00811A00"/>
    <w:rsid w:val="00815B1A"/>
    <w:rsid w:val="00816689"/>
    <w:rsid w:val="00820769"/>
    <w:rsid w:val="00821052"/>
    <w:rsid w:val="0082154D"/>
    <w:rsid w:val="00830C23"/>
    <w:rsid w:val="0083186D"/>
    <w:rsid w:val="008322C5"/>
    <w:rsid w:val="008367ED"/>
    <w:rsid w:val="00843F10"/>
    <w:rsid w:val="00846556"/>
    <w:rsid w:val="00851151"/>
    <w:rsid w:val="00852EA2"/>
    <w:rsid w:val="00886D20"/>
    <w:rsid w:val="008935E3"/>
    <w:rsid w:val="00894F19"/>
    <w:rsid w:val="008A731F"/>
    <w:rsid w:val="008B0A38"/>
    <w:rsid w:val="008B1374"/>
    <w:rsid w:val="008B317B"/>
    <w:rsid w:val="008B5037"/>
    <w:rsid w:val="008C00E3"/>
    <w:rsid w:val="008C66D7"/>
    <w:rsid w:val="008D5C8D"/>
    <w:rsid w:val="008D6699"/>
    <w:rsid w:val="008F3859"/>
    <w:rsid w:val="008F645E"/>
    <w:rsid w:val="008F7645"/>
    <w:rsid w:val="0090194F"/>
    <w:rsid w:val="0090495B"/>
    <w:rsid w:val="009116F3"/>
    <w:rsid w:val="00920CF2"/>
    <w:rsid w:val="009213DB"/>
    <w:rsid w:val="00922C3A"/>
    <w:rsid w:val="00923368"/>
    <w:rsid w:val="0092425D"/>
    <w:rsid w:val="00926FC2"/>
    <w:rsid w:val="00932F82"/>
    <w:rsid w:val="0093477A"/>
    <w:rsid w:val="00934DE9"/>
    <w:rsid w:val="00937549"/>
    <w:rsid w:val="00944795"/>
    <w:rsid w:val="00946BEC"/>
    <w:rsid w:val="0095115C"/>
    <w:rsid w:val="00956A83"/>
    <w:rsid w:val="00960F7B"/>
    <w:rsid w:val="00961028"/>
    <w:rsid w:val="00962215"/>
    <w:rsid w:val="00962460"/>
    <w:rsid w:val="0096571D"/>
    <w:rsid w:val="00974BEE"/>
    <w:rsid w:val="00974F10"/>
    <w:rsid w:val="0098591B"/>
    <w:rsid w:val="00986EF6"/>
    <w:rsid w:val="009920E4"/>
    <w:rsid w:val="009967FD"/>
    <w:rsid w:val="009A12AE"/>
    <w:rsid w:val="009A53F8"/>
    <w:rsid w:val="009A542D"/>
    <w:rsid w:val="009B1904"/>
    <w:rsid w:val="009B25BA"/>
    <w:rsid w:val="009B4D33"/>
    <w:rsid w:val="009C1EDC"/>
    <w:rsid w:val="009C4EB7"/>
    <w:rsid w:val="009C72D6"/>
    <w:rsid w:val="009D3C49"/>
    <w:rsid w:val="009E051D"/>
    <w:rsid w:val="009F0644"/>
    <w:rsid w:val="009F3C1C"/>
    <w:rsid w:val="009F7AEC"/>
    <w:rsid w:val="00A016D7"/>
    <w:rsid w:val="00A051F9"/>
    <w:rsid w:val="00A06891"/>
    <w:rsid w:val="00A126BD"/>
    <w:rsid w:val="00A12E36"/>
    <w:rsid w:val="00A131D4"/>
    <w:rsid w:val="00A1441F"/>
    <w:rsid w:val="00A211EF"/>
    <w:rsid w:val="00A235DF"/>
    <w:rsid w:val="00A26265"/>
    <w:rsid w:val="00A2641F"/>
    <w:rsid w:val="00A26C03"/>
    <w:rsid w:val="00A448CB"/>
    <w:rsid w:val="00A45465"/>
    <w:rsid w:val="00A4648C"/>
    <w:rsid w:val="00A4666E"/>
    <w:rsid w:val="00A46D62"/>
    <w:rsid w:val="00A46E24"/>
    <w:rsid w:val="00A5096A"/>
    <w:rsid w:val="00A61878"/>
    <w:rsid w:val="00A76CC1"/>
    <w:rsid w:val="00A77170"/>
    <w:rsid w:val="00A8072A"/>
    <w:rsid w:val="00A8756E"/>
    <w:rsid w:val="00A876CA"/>
    <w:rsid w:val="00A90F69"/>
    <w:rsid w:val="00A957B1"/>
    <w:rsid w:val="00A95F51"/>
    <w:rsid w:val="00A961E6"/>
    <w:rsid w:val="00AA29B5"/>
    <w:rsid w:val="00AA433C"/>
    <w:rsid w:val="00AA5349"/>
    <w:rsid w:val="00AA694B"/>
    <w:rsid w:val="00AA7AA8"/>
    <w:rsid w:val="00AB1035"/>
    <w:rsid w:val="00AB1C0B"/>
    <w:rsid w:val="00AD0022"/>
    <w:rsid w:val="00AD6E4A"/>
    <w:rsid w:val="00AE0414"/>
    <w:rsid w:val="00AE1844"/>
    <w:rsid w:val="00AE2903"/>
    <w:rsid w:val="00AE4279"/>
    <w:rsid w:val="00AE4EA9"/>
    <w:rsid w:val="00AE6769"/>
    <w:rsid w:val="00AF7ABA"/>
    <w:rsid w:val="00B009BC"/>
    <w:rsid w:val="00B06B32"/>
    <w:rsid w:val="00B07085"/>
    <w:rsid w:val="00B16A9E"/>
    <w:rsid w:val="00B172EE"/>
    <w:rsid w:val="00B24B53"/>
    <w:rsid w:val="00B30A2B"/>
    <w:rsid w:val="00B3248B"/>
    <w:rsid w:val="00B4736A"/>
    <w:rsid w:val="00B475D4"/>
    <w:rsid w:val="00B526A6"/>
    <w:rsid w:val="00B52E31"/>
    <w:rsid w:val="00B7189E"/>
    <w:rsid w:val="00B739FC"/>
    <w:rsid w:val="00B762C7"/>
    <w:rsid w:val="00B77B37"/>
    <w:rsid w:val="00B852BA"/>
    <w:rsid w:val="00B92677"/>
    <w:rsid w:val="00B93BF4"/>
    <w:rsid w:val="00B96417"/>
    <w:rsid w:val="00B96DCF"/>
    <w:rsid w:val="00B975FA"/>
    <w:rsid w:val="00BA2142"/>
    <w:rsid w:val="00BA376A"/>
    <w:rsid w:val="00BA37D4"/>
    <w:rsid w:val="00BA4580"/>
    <w:rsid w:val="00BA64F3"/>
    <w:rsid w:val="00BA690D"/>
    <w:rsid w:val="00BB0C7F"/>
    <w:rsid w:val="00BB3CC3"/>
    <w:rsid w:val="00BB702A"/>
    <w:rsid w:val="00BD4F8F"/>
    <w:rsid w:val="00BE054F"/>
    <w:rsid w:val="00BE4C39"/>
    <w:rsid w:val="00BE6BCB"/>
    <w:rsid w:val="00BE6FB5"/>
    <w:rsid w:val="00BF472B"/>
    <w:rsid w:val="00C00084"/>
    <w:rsid w:val="00C01A68"/>
    <w:rsid w:val="00C0261D"/>
    <w:rsid w:val="00C02C26"/>
    <w:rsid w:val="00C1056C"/>
    <w:rsid w:val="00C214D2"/>
    <w:rsid w:val="00C30FA4"/>
    <w:rsid w:val="00C3587B"/>
    <w:rsid w:val="00C37D07"/>
    <w:rsid w:val="00C40A2D"/>
    <w:rsid w:val="00C44CA5"/>
    <w:rsid w:val="00C45FBC"/>
    <w:rsid w:val="00C50496"/>
    <w:rsid w:val="00C52D60"/>
    <w:rsid w:val="00C67BF5"/>
    <w:rsid w:val="00C72D43"/>
    <w:rsid w:val="00C73583"/>
    <w:rsid w:val="00C73A39"/>
    <w:rsid w:val="00C84DD5"/>
    <w:rsid w:val="00C93AE0"/>
    <w:rsid w:val="00C955C0"/>
    <w:rsid w:val="00C9581B"/>
    <w:rsid w:val="00C9719D"/>
    <w:rsid w:val="00CA4512"/>
    <w:rsid w:val="00CA6877"/>
    <w:rsid w:val="00CA6FF8"/>
    <w:rsid w:val="00CB669A"/>
    <w:rsid w:val="00CC0091"/>
    <w:rsid w:val="00CC0E55"/>
    <w:rsid w:val="00CC3056"/>
    <w:rsid w:val="00CD1A96"/>
    <w:rsid w:val="00CD1F3E"/>
    <w:rsid w:val="00CF0266"/>
    <w:rsid w:val="00CF0855"/>
    <w:rsid w:val="00CF0D04"/>
    <w:rsid w:val="00CF4A82"/>
    <w:rsid w:val="00CF6875"/>
    <w:rsid w:val="00D0448E"/>
    <w:rsid w:val="00D242E1"/>
    <w:rsid w:val="00D27643"/>
    <w:rsid w:val="00D34CA1"/>
    <w:rsid w:val="00D418B9"/>
    <w:rsid w:val="00D427E8"/>
    <w:rsid w:val="00D44C6E"/>
    <w:rsid w:val="00D51FFD"/>
    <w:rsid w:val="00D618BA"/>
    <w:rsid w:val="00D74812"/>
    <w:rsid w:val="00D92714"/>
    <w:rsid w:val="00D97426"/>
    <w:rsid w:val="00DB1F86"/>
    <w:rsid w:val="00DB3D55"/>
    <w:rsid w:val="00DB4244"/>
    <w:rsid w:val="00DB4B1C"/>
    <w:rsid w:val="00DC24AB"/>
    <w:rsid w:val="00DD2168"/>
    <w:rsid w:val="00DD2C75"/>
    <w:rsid w:val="00DD41EC"/>
    <w:rsid w:val="00DD5011"/>
    <w:rsid w:val="00DE41AC"/>
    <w:rsid w:val="00DE4529"/>
    <w:rsid w:val="00DE5066"/>
    <w:rsid w:val="00DE668D"/>
    <w:rsid w:val="00DF2BFC"/>
    <w:rsid w:val="00DF6235"/>
    <w:rsid w:val="00DF6B3B"/>
    <w:rsid w:val="00E03598"/>
    <w:rsid w:val="00E03B11"/>
    <w:rsid w:val="00E07045"/>
    <w:rsid w:val="00E076B9"/>
    <w:rsid w:val="00E07AF1"/>
    <w:rsid w:val="00E10485"/>
    <w:rsid w:val="00E13E64"/>
    <w:rsid w:val="00E30D5A"/>
    <w:rsid w:val="00E541B4"/>
    <w:rsid w:val="00E54D16"/>
    <w:rsid w:val="00E5536A"/>
    <w:rsid w:val="00E5610F"/>
    <w:rsid w:val="00E57397"/>
    <w:rsid w:val="00E62F87"/>
    <w:rsid w:val="00E65CE6"/>
    <w:rsid w:val="00E670CE"/>
    <w:rsid w:val="00E71D78"/>
    <w:rsid w:val="00E760FE"/>
    <w:rsid w:val="00E85FA8"/>
    <w:rsid w:val="00E9432B"/>
    <w:rsid w:val="00E97E61"/>
    <w:rsid w:val="00EA5105"/>
    <w:rsid w:val="00EA5B0D"/>
    <w:rsid w:val="00EA7829"/>
    <w:rsid w:val="00EA7B56"/>
    <w:rsid w:val="00EB2015"/>
    <w:rsid w:val="00EB2AD7"/>
    <w:rsid w:val="00EB58F0"/>
    <w:rsid w:val="00EC73E1"/>
    <w:rsid w:val="00EC7420"/>
    <w:rsid w:val="00EC7939"/>
    <w:rsid w:val="00ED0E5A"/>
    <w:rsid w:val="00ED5CB8"/>
    <w:rsid w:val="00ED5F87"/>
    <w:rsid w:val="00ED65DE"/>
    <w:rsid w:val="00EF715C"/>
    <w:rsid w:val="00F047BA"/>
    <w:rsid w:val="00F04C93"/>
    <w:rsid w:val="00F0509C"/>
    <w:rsid w:val="00F070A7"/>
    <w:rsid w:val="00F11FAF"/>
    <w:rsid w:val="00F27BFD"/>
    <w:rsid w:val="00F30018"/>
    <w:rsid w:val="00F36C63"/>
    <w:rsid w:val="00F36F4B"/>
    <w:rsid w:val="00F3707E"/>
    <w:rsid w:val="00F43E02"/>
    <w:rsid w:val="00F51FA3"/>
    <w:rsid w:val="00F552A6"/>
    <w:rsid w:val="00F6180F"/>
    <w:rsid w:val="00F70C67"/>
    <w:rsid w:val="00F720C6"/>
    <w:rsid w:val="00F73E17"/>
    <w:rsid w:val="00F81E4E"/>
    <w:rsid w:val="00F861D7"/>
    <w:rsid w:val="00F92489"/>
    <w:rsid w:val="00FA3115"/>
    <w:rsid w:val="00FB083F"/>
    <w:rsid w:val="00FB120A"/>
    <w:rsid w:val="00FB371C"/>
    <w:rsid w:val="00FB38EF"/>
    <w:rsid w:val="00FB5218"/>
    <w:rsid w:val="00FB6916"/>
    <w:rsid w:val="00FB7E95"/>
    <w:rsid w:val="00FC441E"/>
    <w:rsid w:val="00FC5483"/>
    <w:rsid w:val="00FC5AB0"/>
    <w:rsid w:val="00FD14B3"/>
    <w:rsid w:val="00FD4FBF"/>
    <w:rsid w:val="00FE1280"/>
    <w:rsid w:val="00FE24E0"/>
    <w:rsid w:val="00FE2F8B"/>
    <w:rsid w:val="00FE7905"/>
    <w:rsid w:val="00FF02B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2"/>
    </o:shapelayout>
  </w:shapeDefaults>
  <w:decimalSymbol w:val=","/>
  <w:listSeparator w:val=";"/>
  <w14:docId w14:val="2FB09B15"/>
  <w15:chartTrackingRefBased/>
  <w15:docId w15:val="{5E824A1A-B77B-449B-B0E6-8F45E69F5A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36C63"/>
    <w:pPr>
      <w:spacing w:after="0" w:line="240" w:lineRule="auto"/>
      <w:ind w:left="720"/>
      <w:contextualSpacing/>
    </w:pPr>
    <w:rPr>
      <w:rFonts w:ascii="Times New Roman" w:eastAsia="MS Mincho" w:hAnsi="Times New Roman" w:cs="Times New Roman"/>
      <w:sz w:val="20"/>
      <w:szCs w:val="20"/>
      <w:lang w:eastAsia="ja-JP"/>
    </w:rPr>
  </w:style>
  <w:style w:type="paragraph" w:styleId="Header">
    <w:name w:val="header"/>
    <w:basedOn w:val="Normal"/>
    <w:link w:val="HeaderChar"/>
    <w:uiPriority w:val="99"/>
    <w:unhideWhenUsed/>
    <w:rsid w:val="00065888"/>
    <w:pPr>
      <w:tabs>
        <w:tab w:val="center" w:pos="4536"/>
        <w:tab w:val="right" w:pos="9072"/>
      </w:tabs>
      <w:spacing w:after="0" w:line="240" w:lineRule="auto"/>
    </w:pPr>
  </w:style>
  <w:style w:type="character" w:customStyle="1" w:styleId="HeaderChar">
    <w:name w:val="Header Char"/>
    <w:basedOn w:val="DefaultParagraphFont"/>
    <w:link w:val="Header"/>
    <w:uiPriority w:val="99"/>
    <w:rsid w:val="00065888"/>
  </w:style>
  <w:style w:type="paragraph" w:styleId="Footer">
    <w:name w:val="footer"/>
    <w:basedOn w:val="Normal"/>
    <w:link w:val="FooterChar"/>
    <w:uiPriority w:val="99"/>
    <w:unhideWhenUsed/>
    <w:rsid w:val="00065888"/>
    <w:pPr>
      <w:tabs>
        <w:tab w:val="center" w:pos="4536"/>
        <w:tab w:val="right" w:pos="9072"/>
      </w:tabs>
      <w:spacing w:after="0" w:line="240" w:lineRule="auto"/>
    </w:pPr>
  </w:style>
  <w:style w:type="character" w:customStyle="1" w:styleId="FooterChar">
    <w:name w:val="Footer Char"/>
    <w:basedOn w:val="DefaultParagraphFont"/>
    <w:link w:val="Footer"/>
    <w:uiPriority w:val="99"/>
    <w:rsid w:val="00065888"/>
  </w:style>
  <w:style w:type="character" w:styleId="Hyperlink">
    <w:name w:val="Hyperlink"/>
    <w:basedOn w:val="DefaultParagraphFont"/>
    <w:uiPriority w:val="99"/>
    <w:unhideWhenUsed/>
    <w:rsid w:val="00AE2903"/>
    <w:rPr>
      <w:color w:val="0563C1" w:themeColor="hyperlink"/>
      <w:u w:val="single"/>
    </w:rPr>
  </w:style>
  <w:style w:type="character" w:customStyle="1" w:styleId="st1">
    <w:name w:val="st1"/>
    <w:basedOn w:val="DefaultParagraphFont"/>
    <w:rsid w:val="00E076B9"/>
  </w:style>
  <w:style w:type="paragraph" w:styleId="BalloonText">
    <w:name w:val="Balloon Text"/>
    <w:basedOn w:val="Normal"/>
    <w:link w:val="BalloonTextChar"/>
    <w:uiPriority w:val="99"/>
    <w:semiHidden/>
    <w:unhideWhenUsed/>
    <w:rsid w:val="0064623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6239"/>
    <w:rPr>
      <w:rFonts w:ascii="Segoe UI" w:hAnsi="Segoe UI" w:cs="Segoe UI"/>
      <w:sz w:val="18"/>
      <w:szCs w:val="18"/>
    </w:rPr>
  </w:style>
  <w:style w:type="character" w:customStyle="1" w:styleId="sizeheadline">
    <w:name w:val="sizeheadline"/>
    <w:basedOn w:val="DefaultParagraphFont"/>
    <w:rsid w:val="00646239"/>
  </w:style>
  <w:style w:type="character" w:styleId="FollowedHyperlink">
    <w:name w:val="FollowedHyperlink"/>
    <w:basedOn w:val="DefaultParagraphFont"/>
    <w:uiPriority w:val="99"/>
    <w:semiHidden/>
    <w:unhideWhenUsed/>
    <w:rsid w:val="00B739FC"/>
    <w:rPr>
      <w:color w:val="954F72" w:themeColor="followedHyperlink"/>
      <w:u w:val="single"/>
    </w:rPr>
  </w:style>
  <w:style w:type="paragraph" w:styleId="NormalWeb">
    <w:name w:val="Normal (Web)"/>
    <w:basedOn w:val="Normal"/>
    <w:uiPriority w:val="99"/>
    <w:semiHidden/>
    <w:unhideWhenUsed/>
    <w:rsid w:val="006C4801"/>
    <w:pPr>
      <w:spacing w:before="100" w:beforeAutospacing="1" w:after="100" w:afterAutospacing="1" w:line="240" w:lineRule="auto"/>
    </w:pPr>
    <w:rPr>
      <w:rFonts w:ascii="Calibri" w:hAnsi="Calibri" w:cs="Calibri"/>
      <w:lang w:val="sv-SE"/>
    </w:rPr>
  </w:style>
  <w:style w:type="character" w:styleId="UnresolvedMention">
    <w:name w:val="Unresolved Mention"/>
    <w:basedOn w:val="DefaultParagraphFont"/>
    <w:uiPriority w:val="99"/>
    <w:semiHidden/>
    <w:unhideWhenUsed/>
    <w:rsid w:val="003B2B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244550">
      <w:bodyDiv w:val="1"/>
      <w:marLeft w:val="0"/>
      <w:marRight w:val="0"/>
      <w:marTop w:val="0"/>
      <w:marBottom w:val="0"/>
      <w:divBdr>
        <w:top w:val="none" w:sz="0" w:space="0" w:color="auto"/>
        <w:left w:val="none" w:sz="0" w:space="0" w:color="auto"/>
        <w:bottom w:val="none" w:sz="0" w:space="0" w:color="auto"/>
        <w:right w:val="none" w:sz="0" w:space="0" w:color="auto"/>
      </w:divBdr>
    </w:div>
    <w:div w:id="235749923">
      <w:bodyDiv w:val="1"/>
      <w:marLeft w:val="0"/>
      <w:marRight w:val="0"/>
      <w:marTop w:val="0"/>
      <w:marBottom w:val="0"/>
      <w:divBdr>
        <w:top w:val="none" w:sz="0" w:space="0" w:color="auto"/>
        <w:left w:val="none" w:sz="0" w:space="0" w:color="auto"/>
        <w:bottom w:val="none" w:sz="0" w:space="0" w:color="auto"/>
        <w:right w:val="none" w:sz="0" w:space="0" w:color="auto"/>
      </w:divBdr>
    </w:div>
    <w:div w:id="319892261">
      <w:bodyDiv w:val="1"/>
      <w:marLeft w:val="0"/>
      <w:marRight w:val="0"/>
      <w:marTop w:val="0"/>
      <w:marBottom w:val="0"/>
      <w:divBdr>
        <w:top w:val="none" w:sz="0" w:space="0" w:color="auto"/>
        <w:left w:val="none" w:sz="0" w:space="0" w:color="auto"/>
        <w:bottom w:val="none" w:sz="0" w:space="0" w:color="auto"/>
        <w:right w:val="none" w:sz="0" w:space="0" w:color="auto"/>
      </w:divBdr>
    </w:div>
    <w:div w:id="324404377">
      <w:bodyDiv w:val="1"/>
      <w:marLeft w:val="0"/>
      <w:marRight w:val="0"/>
      <w:marTop w:val="0"/>
      <w:marBottom w:val="0"/>
      <w:divBdr>
        <w:top w:val="none" w:sz="0" w:space="0" w:color="auto"/>
        <w:left w:val="none" w:sz="0" w:space="0" w:color="auto"/>
        <w:bottom w:val="none" w:sz="0" w:space="0" w:color="auto"/>
        <w:right w:val="none" w:sz="0" w:space="0" w:color="auto"/>
      </w:divBdr>
    </w:div>
    <w:div w:id="331566576">
      <w:bodyDiv w:val="1"/>
      <w:marLeft w:val="0"/>
      <w:marRight w:val="0"/>
      <w:marTop w:val="0"/>
      <w:marBottom w:val="0"/>
      <w:divBdr>
        <w:top w:val="none" w:sz="0" w:space="0" w:color="auto"/>
        <w:left w:val="none" w:sz="0" w:space="0" w:color="auto"/>
        <w:bottom w:val="none" w:sz="0" w:space="0" w:color="auto"/>
        <w:right w:val="none" w:sz="0" w:space="0" w:color="auto"/>
      </w:divBdr>
    </w:div>
    <w:div w:id="341589906">
      <w:bodyDiv w:val="1"/>
      <w:marLeft w:val="0"/>
      <w:marRight w:val="0"/>
      <w:marTop w:val="0"/>
      <w:marBottom w:val="0"/>
      <w:divBdr>
        <w:top w:val="none" w:sz="0" w:space="0" w:color="auto"/>
        <w:left w:val="none" w:sz="0" w:space="0" w:color="auto"/>
        <w:bottom w:val="none" w:sz="0" w:space="0" w:color="auto"/>
        <w:right w:val="none" w:sz="0" w:space="0" w:color="auto"/>
      </w:divBdr>
    </w:div>
    <w:div w:id="379670617">
      <w:bodyDiv w:val="1"/>
      <w:marLeft w:val="0"/>
      <w:marRight w:val="0"/>
      <w:marTop w:val="0"/>
      <w:marBottom w:val="0"/>
      <w:divBdr>
        <w:top w:val="none" w:sz="0" w:space="0" w:color="auto"/>
        <w:left w:val="none" w:sz="0" w:space="0" w:color="auto"/>
        <w:bottom w:val="none" w:sz="0" w:space="0" w:color="auto"/>
        <w:right w:val="none" w:sz="0" w:space="0" w:color="auto"/>
      </w:divBdr>
    </w:div>
    <w:div w:id="381294449">
      <w:bodyDiv w:val="1"/>
      <w:marLeft w:val="0"/>
      <w:marRight w:val="0"/>
      <w:marTop w:val="0"/>
      <w:marBottom w:val="0"/>
      <w:divBdr>
        <w:top w:val="none" w:sz="0" w:space="0" w:color="auto"/>
        <w:left w:val="none" w:sz="0" w:space="0" w:color="auto"/>
        <w:bottom w:val="none" w:sz="0" w:space="0" w:color="auto"/>
        <w:right w:val="none" w:sz="0" w:space="0" w:color="auto"/>
      </w:divBdr>
    </w:div>
    <w:div w:id="501117834">
      <w:bodyDiv w:val="1"/>
      <w:marLeft w:val="0"/>
      <w:marRight w:val="0"/>
      <w:marTop w:val="0"/>
      <w:marBottom w:val="0"/>
      <w:divBdr>
        <w:top w:val="none" w:sz="0" w:space="0" w:color="auto"/>
        <w:left w:val="none" w:sz="0" w:space="0" w:color="auto"/>
        <w:bottom w:val="none" w:sz="0" w:space="0" w:color="auto"/>
        <w:right w:val="none" w:sz="0" w:space="0" w:color="auto"/>
      </w:divBdr>
    </w:div>
    <w:div w:id="656963069">
      <w:bodyDiv w:val="1"/>
      <w:marLeft w:val="0"/>
      <w:marRight w:val="0"/>
      <w:marTop w:val="0"/>
      <w:marBottom w:val="0"/>
      <w:divBdr>
        <w:top w:val="none" w:sz="0" w:space="0" w:color="auto"/>
        <w:left w:val="none" w:sz="0" w:space="0" w:color="auto"/>
        <w:bottom w:val="none" w:sz="0" w:space="0" w:color="auto"/>
        <w:right w:val="none" w:sz="0" w:space="0" w:color="auto"/>
      </w:divBdr>
    </w:div>
    <w:div w:id="911158344">
      <w:bodyDiv w:val="1"/>
      <w:marLeft w:val="0"/>
      <w:marRight w:val="0"/>
      <w:marTop w:val="0"/>
      <w:marBottom w:val="0"/>
      <w:divBdr>
        <w:top w:val="none" w:sz="0" w:space="0" w:color="auto"/>
        <w:left w:val="none" w:sz="0" w:space="0" w:color="auto"/>
        <w:bottom w:val="none" w:sz="0" w:space="0" w:color="auto"/>
        <w:right w:val="none" w:sz="0" w:space="0" w:color="auto"/>
      </w:divBdr>
    </w:div>
    <w:div w:id="1036851072">
      <w:bodyDiv w:val="1"/>
      <w:marLeft w:val="0"/>
      <w:marRight w:val="0"/>
      <w:marTop w:val="0"/>
      <w:marBottom w:val="0"/>
      <w:divBdr>
        <w:top w:val="none" w:sz="0" w:space="0" w:color="auto"/>
        <w:left w:val="none" w:sz="0" w:space="0" w:color="auto"/>
        <w:bottom w:val="none" w:sz="0" w:space="0" w:color="auto"/>
        <w:right w:val="none" w:sz="0" w:space="0" w:color="auto"/>
      </w:divBdr>
    </w:div>
    <w:div w:id="1156532356">
      <w:bodyDiv w:val="1"/>
      <w:marLeft w:val="0"/>
      <w:marRight w:val="0"/>
      <w:marTop w:val="0"/>
      <w:marBottom w:val="0"/>
      <w:divBdr>
        <w:top w:val="none" w:sz="0" w:space="0" w:color="auto"/>
        <w:left w:val="none" w:sz="0" w:space="0" w:color="auto"/>
        <w:bottom w:val="none" w:sz="0" w:space="0" w:color="auto"/>
        <w:right w:val="none" w:sz="0" w:space="0" w:color="auto"/>
      </w:divBdr>
    </w:div>
    <w:div w:id="1200707739">
      <w:bodyDiv w:val="1"/>
      <w:marLeft w:val="0"/>
      <w:marRight w:val="0"/>
      <w:marTop w:val="0"/>
      <w:marBottom w:val="0"/>
      <w:divBdr>
        <w:top w:val="none" w:sz="0" w:space="0" w:color="auto"/>
        <w:left w:val="none" w:sz="0" w:space="0" w:color="auto"/>
        <w:bottom w:val="none" w:sz="0" w:space="0" w:color="auto"/>
        <w:right w:val="none" w:sz="0" w:space="0" w:color="auto"/>
      </w:divBdr>
    </w:div>
    <w:div w:id="1211453925">
      <w:bodyDiv w:val="1"/>
      <w:marLeft w:val="0"/>
      <w:marRight w:val="0"/>
      <w:marTop w:val="0"/>
      <w:marBottom w:val="0"/>
      <w:divBdr>
        <w:top w:val="none" w:sz="0" w:space="0" w:color="auto"/>
        <w:left w:val="none" w:sz="0" w:space="0" w:color="auto"/>
        <w:bottom w:val="none" w:sz="0" w:space="0" w:color="auto"/>
        <w:right w:val="none" w:sz="0" w:space="0" w:color="auto"/>
      </w:divBdr>
    </w:div>
    <w:div w:id="1265074058">
      <w:bodyDiv w:val="1"/>
      <w:marLeft w:val="0"/>
      <w:marRight w:val="0"/>
      <w:marTop w:val="0"/>
      <w:marBottom w:val="0"/>
      <w:divBdr>
        <w:top w:val="none" w:sz="0" w:space="0" w:color="auto"/>
        <w:left w:val="none" w:sz="0" w:space="0" w:color="auto"/>
        <w:bottom w:val="none" w:sz="0" w:space="0" w:color="auto"/>
        <w:right w:val="none" w:sz="0" w:space="0" w:color="auto"/>
      </w:divBdr>
    </w:div>
    <w:div w:id="1272934452">
      <w:bodyDiv w:val="1"/>
      <w:marLeft w:val="0"/>
      <w:marRight w:val="0"/>
      <w:marTop w:val="0"/>
      <w:marBottom w:val="0"/>
      <w:divBdr>
        <w:top w:val="none" w:sz="0" w:space="0" w:color="auto"/>
        <w:left w:val="none" w:sz="0" w:space="0" w:color="auto"/>
        <w:bottom w:val="none" w:sz="0" w:space="0" w:color="auto"/>
        <w:right w:val="none" w:sz="0" w:space="0" w:color="auto"/>
      </w:divBdr>
    </w:div>
    <w:div w:id="1431731064">
      <w:bodyDiv w:val="1"/>
      <w:marLeft w:val="0"/>
      <w:marRight w:val="0"/>
      <w:marTop w:val="0"/>
      <w:marBottom w:val="0"/>
      <w:divBdr>
        <w:top w:val="none" w:sz="0" w:space="0" w:color="auto"/>
        <w:left w:val="none" w:sz="0" w:space="0" w:color="auto"/>
        <w:bottom w:val="none" w:sz="0" w:space="0" w:color="auto"/>
        <w:right w:val="none" w:sz="0" w:space="0" w:color="auto"/>
      </w:divBdr>
    </w:div>
    <w:div w:id="1475291034">
      <w:bodyDiv w:val="1"/>
      <w:marLeft w:val="0"/>
      <w:marRight w:val="0"/>
      <w:marTop w:val="0"/>
      <w:marBottom w:val="0"/>
      <w:divBdr>
        <w:top w:val="none" w:sz="0" w:space="0" w:color="auto"/>
        <w:left w:val="none" w:sz="0" w:space="0" w:color="auto"/>
        <w:bottom w:val="none" w:sz="0" w:space="0" w:color="auto"/>
        <w:right w:val="none" w:sz="0" w:space="0" w:color="auto"/>
      </w:divBdr>
    </w:div>
    <w:div w:id="1480658671">
      <w:bodyDiv w:val="1"/>
      <w:marLeft w:val="0"/>
      <w:marRight w:val="0"/>
      <w:marTop w:val="0"/>
      <w:marBottom w:val="0"/>
      <w:divBdr>
        <w:top w:val="none" w:sz="0" w:space="0" w:color="auto"/>
        <w:left w:val="none" w:sz="0" w:space="0" w:color="auto"/>
        <w:bottom w:val="none" w:sz="0" w:space="0" w:color="auto"/>
        <w:right w:val="none" w:sz="0" w:space="0" w:color="auto"/>
      </w:divBdr>
    </w:div>
    <w:div w:id="1506245174">
      <w:bodyDiv w:val="1"/>
      <w:marLeft w:val="0"/>
      <w:marRight w:val="0"/>
      <w:marTop w:val="0"/>
      <w:marBottom w:val="0"/>
      <w:divBdr>
        <w:top w:val="none" w:sz="0" w:space="0" w:color="auto"/>
        <w:left w:val="none" w:sz="0" w:space="0" w:color="auto"/>
        <w:bottom w:val="none" w:sz="0" w:space="0" w:color="auto"/>
        <w:right w:val="none" w:sz="0" w:space="0" w:color="auto"/>
      </w:divBdr>
    </w:div>
    <w:div w:id="1579052818">
      <w:bodyDiv w:val="1"/>
      <w:marLeft w:val="0"/>
      <w:marRight w:val="0"/>
      <w:marTop w:val="0"/>
      <w:marBottom w:val="0"/>
      <w:divBdr>
        <w:top w:val="none" w:sz="0" w:space="0" w:color="auto"/>
        <w:left w:val="none" w:sz="0" w:space="0" w:color="auto"/>
        <w:bottom w:val="none" w:sz="0" w:space="0" w:color="auto"/>
        <w:right w:val="none" w:sz="0" w:space="0" w:color="auto"/>
      </w:divBdr>
    </w:div>
    <w:div w:id="1775053489">
      <w:bodyDiv w:val="1"/>
      <w:marLeft w:val="0"/>
      <w:marRight w:val="0"/>
      <w:marTop w:val="0"/>
      <w:marBottom w:val="0"/>
      <w:divBdr>
        <w:top w:val="none" w:sz="0" w:space="0" w:color="auto"/>
        <w:left w:val="none" w:sz="0" w:space="0" w:color="auto"/>
        <w:bottom w:val="none" w:sz="0" w:space="0" w:color="auto"/>
        <w:right w:val="none" w:sz="0" w:space="0" w:color="auto"/>
      </w:divBdr>
    </w:div>
    <w:div w:id="1813475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mailto:leonel.diniz@volvocars.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eter.storm@volvocars.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edarna.se/fragor-och-svar/betala-via-autogiro/"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ledarna.se/medlemskap/fackligt-stod-och-forsakringar/inkomstforsakring/" TargetMode="Externa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hyperlink" Target="mailto:sten.henricsson@volvocars.com"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DE37DF-B8AE-47F7-AE45-6BACCB648B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423</Words>
  <Characters>2243</Characters>
  <Application>Microsoft Office Word</Application>
  <DocSecurity>0</DocSecurity>
  <Lines>18</Lines>
  <Paragraphs>5</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vector>
  </TitlesOfParts>
  <Company>Volvo Car Corporation</Company>
  <LinksUpToDate>false</LinksUpToDate>
  <CharactersWithSpaces>2661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Storm, Peter (P. .)</dc:creator>
  <cp:keywords/>
  <dc:description/>
  <cp:lastModifiedBy>Storm, Peter (P. .)</cp:lastModifiedBy>
  <cp:revision>2</cp:revision>
  <cp:lastPrinted>2019-07-03T06:16:00Z</cp:lastPrinted>
  <dcterms:created xsi:type="dcterms:W3CDTF">2022-11-10T07:19:00Z</dcterms:created>
  <dcterms:modified xsi:type="dcterms:W3CDTF">2022-11-10T07:19:00Z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fea2623-af8f-4fb8-b1cf-b63cc8e496aa_Enabled">
    <vt:lpwstr>True</vt:lpwstr>
  </property>
  <property fmtid="{D5CDD505-2E9C-101B-9397-08002B2CF9AE}" pid="3" name="MSIP_Label_7fea2623-af8f-4fb8-b1cf-b63cc8e496aa_SiteId">
    <vt:lpwstr>81fa766e-a349-4867-8bf4-ab35e250a08f</vt:lpwstr>
  </property>
  <property fmtid="{D5CDD505-2E9C-101B-9397-08002B2CF9AE}" pid="4" name="MSIP_Label_7fea2623-af8f-4fb8-b1cf-b63cc8e496aa_Ref">
    <vt:lpwstr>https://api.informationprotection.azure.com/api/81fa766e-a349-4867-8bf4-ab35e250a08f</vt:lpwstr>
  </property>
  <property fmtid="{D5CDD505-2E9C-101B-9397-08002B2CF9AE}" pid="5" name="MSIP_Label_7fea2623-af8f-4fb8-b1cf-b63cc8e496aa_SetDate">
    <vt:lpwstr>2018-02-16T08:53:59.9961027+01:00</vt:lpwstr>
  </property>
  <property fmtid="{D5CDD505-2E9C-101B-9397-08002B2CF9AE}" pid="6" name="MSIP_Label_7fea2623-af8f-4fb8-b1cf-b63cc8e496aa_Name">
    <vt:lpwstr>Proprietary</vt:lpwstr>
  </property>
  <property fmtid="{D5CDD505-2E9C-101B-9397-08002B2CF9AE}" pid="7" name="MSIP_Label_7fea2623-af8f-4fb8-b1cf-b63cc8e496aa_Extended_MSFT_Method">
    <vt:lpwstr>Automatic</vt:lpwstr>
  </property>
  <property fmtid="{D5CDD505-2E9C-101B-9397-08002B2CF9AE}" pid="8" name="Sensitivity">
    <vt:lpwstr>Proprietary</vt:lpwstr>
  </property>
</Properties>
</file>